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CFFD" w14:textId="77777777" w:rsidR="00CA4D1C" w:rsidRPr="00972C94" w:rsidRDefault="00940E7D" w:rsidP="00972C94">
      <w:pPr>
        <w:rPr>
          <w:rFonts w:ascii="Arial" w:hAnsi="Arial" w:cs="Arial"/>
          <w:b/>
          <w:sz w:val="22"/>
          <w:szCs w:val="22"/>
        </w:rPr>
      </w:pPr>
      <w:r w:rsidRPr="00972C94">
        <w:rPr>
          <w:rFonts w:ascii="Arial" w:hAnsi="Arial" w:cs="Arial"/>
          <w:b/>
          <w:noProof/>
          <w:sz w:val="22"/>
          <w:szCs w:val="22"/>
          <w:lang w:eastAsia="en-GB"/>
        </w:rPr>
        <w:drawing>
          <wp:inline distT="0" distB="0" distL="0" distR="0" wp14:anchorId="053A9B25" wp14:editId="345E7ED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096F85B" w14:textId="29F5B973" w:rsidR="00CA4D1C" w:rsidRPr="00972C94" w:rsidRDefault="00CA4D1C" w:rsidP="00972C94">
      <w:pPr>
        <w:jc w:val="center"/>
        <w:rPr>
          <w:rFonts w:ascii="Arial" w:hAnsi="Arial" w:cs="Arial"/>
          <w:b/>
          <w:sz w:val="22"/>
          <w:szCs w:val="22"/>
        </w:rPr>
      </w:pPr>
      <w:r w:rsidRPr="00972C94">
        <w:rPr>
          <w:rFonts w:ascii="Arial" w:hAnsi="Arial" w:cs="Arial"/>
          <w:b/>
          <w:sz w:val="22"/>
          <w:szCs w:val="22"/>
        </w:rPr>
        <w:t>Job Description</w:t>
      </w:r>
    </w:p>
    <w:p w14:paraId="5AC282FD" w14:textId="77777777" w:rsidR="00CA4D1C" w:rsidRDefault="00CA4D1C" w:rsidP="00972C9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972C94" w14:paraId="28411314" w14:textId="77777777" w:rsidTr="00972C94">
        <w:tc>
          <w:tcPr>
            <w:tcW w:w="2943" w:type="dxa"/>
          </w:tcPr>
          <w:p w14:paraId="62666797" w14:textId="4A2F925B" w:rsidR="00CA4D1C" w:rsidRPr="00972C94" w:rsidRDefault="00CA4D1C" w:rsidP="00972C94">
            <w:pPr>
              <w:rPr>
                <w:rFonts w:ascii="Arial" w:hAnsi="Arial" w:cs="Arial"/>
                <w:b/>
                <w:sz w:val="22"/>
                <w:szCs w:val="22"/>
              </w:rPr>
            </w:pPr>
            <w:r w:rsidRPr="00972C94">
              <w:rPr>
                <w:rFonts w:ascii="Arial" w:hAnsi="Arial" w:cs="Arial"/>
                <w:b/>
                <w:sz w:val="22"/>
                <w:szCs w:val="22"/>
              </w:rPr>
              <w:t>Job title:</w:t>
            </w:r>
          </w:p>
        </w:tc>
        <w:tc>
          <w:tcPr>
            <w:tcW w:w="6052" w:type="dxa"/>
          </w:tcPr>
          <w:p w14:paraId="72B51705" w14:textId="0FB90878" w:rsidR="00CA4D1C" w:rsidRPr="00972C94" w:rsidRDefault="00B932B1" w:rsidP="00972C94">
            <w:pPr>
              <w:rPr>
                <w:rFonts w:ascii="Arial" w:hAnsi="Arial" w:cs="Arial"/>
                <w:b/>
                <w:sz w:val="22"/>
                <w:szCs w:val="22"/>
              </w:rPr>
            </w:pPr>
            <w:r w:rsidRPr="00972C94">
              <w:rPr>
                <w:rFonts w:ascii="Arial" w:hAnsi="Arial" w:cs="Arial"/>
                <w:b/>
                <w:sz w:val="22"/>
                <w:szCs w:val="22"/>
              </w:rPr>
              <w:t>People Insights &amp; Systems Advisor</w:t>
            </w:r>
          </w:p>
        </w:tc>
      </w:tr>
      <w:tr w:rsidR="00CA4D1C" w:rsidRPr="00972C94" w14:paraId="2028C7EC" w14:textId="77777777" w:rsidTr="00972C94">
        <w:tc>
          <w:tcPr>
            <w:tcW w:w="2943" w:type="dxa"/>
          </w:tcPr>
          <w:p w14:paraId="1A7B7C43" w14:textId="1E0E7A50" w:rsidR="00CA4D1C" w:rsidRPr="00972C94" w:rsidRDefault="00CA4D1C" w:rsidP="00972C94">
            <w:pPr>
              <w:rPr>
                <w:rFonts w:ascii="Arial" w:hAnsi="Arial" w:cs="Arial"/>
                <w:b/>
                <w:sz w:val="22"/>
                <w:szCs w:val="22"/>
              </w:rPr>
            </w:pPr>
            <w:r w:rsidRPr="00972C94">
              <w:rPr>
                <w:rFonts w:ascii="Arial" w:hAnsi="Arial" w:cs="Arial"/>
                <w:b/>
                <w:sz w:val="22"/>
                <w:szCs w:val="22"/>
              </w:rPr>
              <w:t>Department/School:</w:t>
            </w:r>
          </w:p>
        </w:tc>
        <w:tc>
          <w:tcPr>
            <w:tcW w:w="6052" w:type="dxa"/>
          </w:tcPr>
          <w:p w14:paraId="4F2D83DE" w14:textId="5A01BCE8" w:rsidR="00CA4D1C" w:rsidRPr="00972C94" w:rsidRDefault="00E90E0C" w:rsidP="00972C94">
            <w:pPr>
              <w:rPr>
                <w:rFonts w:ascii="Arial" w:hAnsi="Arial" w:cs="Arial"/>
                <w:b/>
                <w:sz w:val="22"/>
                <w:szCs w:val="22"/>
              </w:rPr>
            </w:pPr>
            <w:r w:rsidRPr="00972C94">
              <w:rPr>
                <w:rFonts w:ascii="Arial" w:hAnsi="Arial" w:cs="Arial"/>
                <w:b/>
                <w:sz w:val="22"/>
                <w:szCs w:val="22"/>
              </w:rPr>
              <w:t>Human Resources</w:t>
            </w:r>
          </w:p>
        </w:tc>
      </w:tr>
      <w:tr w:rsidR="00CA4D1C" w:rsidRPr="00972C94" w14:paraId="3293D074" w14:textId="77777777" w:rsidTr="00972C94">
        <w:tc>
          <w:tcPr>
            <w:tcW w:w="2943" w:type="dxa"/>
          </w:tcPr>
          <w:p w14:paraId="74B5161E" w14:textId="2C770CF4" w:rsidR="00CA4D1C" w:rsidRPr="00972C94" w:rsidRDefault="00CA4D1C" w:rsidP="00972C94">
            <w:pPr>
              <w:rPr>
                <w:rFonts w:ascii="Arial" w:hAnsi="Arial" w:cs="Arial"/>
                <w:b/>
                <w:sz w:val="22"/>
                <w:szCs w:val="22"/>
              </w:rPr>
            </w:pPr>
            <w:r w:rsidRPr="00972C94">
              <w:rPr>
                <w:rFonts w:ascii="Arial" w:hAnsi="Arial" w:cs="Arial"/>
                <w:b/>
                <w:sz w:val="22"/>
                <w:szCs w:val="22"/>
              </w:rPr>
              <w:t>Grade:</w:t>
            </w:r>
          </w:p>
        </w:tc>
        <w:tc>
          <w:tcPr>
            <w:tcW w:w="6052" w:type="dxa"/>
          </w:tcPr>
          <w:p w14:paraId="4744B9AC" w14:textId="5378BD44" w:rsidR="00CA4D1C" w:rsidRPr="00972C94" w:rsidRDefault="00FD7C23" w:rsidP="00972C94">
            <w:pPr>
              <w:rPr>
                <w:rFonts w:ascii="Arial" w:hAnsi="Arial" w:cs="Arial"/>
                <w:b/>
                <w:sz w:val="22"/>
                <w:szCs w:val="22"/>
              </w:rPr>
            </w:pPr>
            <w:r w:rsidRPr="00972C94">
              <w:rPr>
                <w:rFonts w:ascii="Arial" w:hAnsi="Arial" w:cs="Arial"/>
                <w:b/>
                <w:sz w:val="22"/>
                <w:szCs w:val="22"/>
              </w:rPr>
              <w:t>6</w:t>
            </w:r>
          </w:p>
        </w:tc>
      </w:tr>
      <w:tr w:rsidR="00E90E0C" w:rsidRPr="00972C94" w14:paraId="52E32D8D" w14:textId="77777777" w:rsidTr="00972C94">
        <w:tc>
          <w:tcPr>
            <w:tcW w:w="2943" w:type="dxa"/>
          </w:tcPr>
          <w:p w14:paraId="6BB0CB3A" w14:textId="77777777" w:rsidR="00E90E0C" w:rsidRPr="00972C94" w:rsidRDefault="00E90E0C" w:rsidP="00972C94">
            <w:pPr>
              <w:rPr>
                <w:rFonts w:ascii="Arial" w:hAnsi="Arial" w:cs="Arial"/>
                <w:b/>
                <w:sz w:val="22"/>
                <w:szCs w:val="22"/>
              </w:rPr>
            </w:pPr>
            <w:r w:rsidRPr="00972C94">
              <w:rPr>
                <w:rFonts w:ascii="Arial" w:hAnsi="Arial" w:cs="Arial"/>
                <w:b/>
                <w:sz w:val="22"/>
                <w:szCs w:val="22"/>
              </w:rPr>
              <w:t>Responsible to:</w:t>
            </w:r>
          </w:p>
        </w:tc>
        <w:tc>
          <w:tcPr>
            <w:tcW w:w="6052" w:type="dxa"/>
          </w:tcPr>
          <w:p w14:paraId="32C1E10B" w14:textId="00B8FAC3" w:rsidR="00FD7C23" w:rsidRPr="00972C94" w:rsidRDefault="00B932B1" w:rsidP="00972C94">
            <w:pPr>
              <w:rPr>
                <w:rFonts w:ascii="Arial" w:hAnsi="Arial" w:cs="Arial"/>
                <w:b/>
                <w:sz w:val="22"/>
                <w:szCs w:val="22"/>
              </w:rPr>
            </w:pPr>
            <w:r w:rsidRPr="00972C94">
              <w:rPr>
                <w:rFonts w:ascii="Arial" w:hAnsi="Arial" w:cs="Arial"/>
                <w:b/>
                <w:sz w:val="22"/>
                <w:szCs w:val="22"/>
              </w:rPr>
              <w:t>Senior Reporting &amp; Insights Manager</w:t>
            </w:r>
          </w:p>
        </w:tc>
      </w:tr>
      <w:tr w:rsidR="00CA4D1C" w:rsidRPr="00972C94" w14:paraId="66A58819" w14:textId="77777777" w:rsidTr="00972C94">
        <w:tc>
          <w:tcPr>
            <w:tcW w:w="2943" w:type="dxa"/>
          </w:tcPr>
          <w:p w14:paraId="5FB6ED33" w14:textId="6F17D7A6" w:rsidR="00CA4D1C" w:rsidRPr="00972C94" w:rsidRDefault="00CA4D1C" w:rsidP="00972C94">
            <w:pPr>
              <w:rPr>
                <w:rFonts w:ascii="Arial" w:hAnsi="Arial" w:cs="Arial"/>
                <w:b/>
                <w:sz w:val="22"/>
                <w:szCs w:val="22"/>
              </w:rPr>
            </w:pPr>
            <w:r w:rsidRPr="00972C94">
              <w:rPr>
                <w:rFonts w:ascii="Arial" w:hAnsi="Arial" w:cs="Arial"/>
                <w:b/>
                <w:sz w:val="22"/>
                <w:szCs w:val="22"/>
              </w:rPr>
              <w:t>Location:</w:t>
            </w:r>
          </w:p>
        </w:tc>
        <w:tc>
          <w:tcPr>
            <w:tcW w:w="6052" w:type="dxa"/>
          </w:tcPr>
          <w:p w14:paraId="06EA5402" w14:textId="5B406B36" w:rsidR="00CA4D1C" w:rsidRPr="00972C94" w:rsidRDefault="007C40F9" w:rsidP="00972C94">
            <w:pPr>
              <w:rPr>
                <w:rFonts w:ascii="Arial" w:hAnsi="Arial" w:cs="Arial"/>
                <w:b/>
                <w:sz w:val="22"/>
                <w:szCs w:val="22"/>
                <w:highlight w:val="yellow"/>
              </w:rPr>
            </w:pPr>
            <w:r w:rsidRPr="00972C94">
              <w:rPr>
                <w:rFonts w:ascii="Arial" w:hAnsi="Arial" w:cs="Arial"/>
                <w:b/>
                <w:sz w:val="22"/>
                <w:szCs w:val="22"/>
              </w:rPr>
              <w:t>Hybrid role</w:t>
            </w:r>
            <w:r w:rsidR="00B44505" w:rsidRPr="00972C94">
              <w:rPr>
                <w:rFonts w:ascii="Arial" w:hAnsi="Arial" w:cs="Arial"/>
                <w:b/>
                <w:sz w:val="22"/>
                <w:szCs w:val="22"/>
              </w:rPr>
              <w:t>/</w:t>
            </w:r>
            <w:r w:rsidR="00E90E0C" w:rsidRPr="00972C94">
              <w:rPr>
                <w:rFonts w:ascii="Arial" w:hAnsi="Arial" w:cs="Arial"/>
                <w:b/>
                <w:sz w:val="22"/>
                <w:szCs w:val="22"/>
              </w:rPr>
              <w:t>University of Bath</w:t>
            </w:r>
          </w:p>
        </w:tc>
      </w:tr>
    </w:tbl>
    <w:p w14:paraId="2D7D4005" w14:textId="77777777" w:rsidR="00CA4D1C" w:rsidRPr="00972C94" w:rsidRDefault="00CA4D1C" w:rsidP="00972C9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972C94" w14:paraId="24118A2C" w14:textId="77777777" w:rsidTr="00972C94">
        <w:tc>
          <w:tcPr>
            <w:tcW w:w="8995" w:type="dxa"/>
          </w:tcPr>
          <w:p w14:paraId="5ED4C835" w14:textId="77777777" w:rsidR="00CA4D1C" w:rsidRPr="00972C94" w:rsidRDefault="00CA4D1C" w:rsidP="00972C94">
            <w:pPr>
              <w:rPr>
                <w:rFonts w:ascii="Arial" w:hAnsi="Arial" w:cs="Arial"/>
                <w:b/>
                <w:sz w:val="22"/>
                <w:szCs w:val="22"/>
              </w:rPr>
            </w:pPr>
            <w:r w:rsidRPr="00972C94">
              <w:rPr>
                <w:rFonts w:ascii="Arial" w:hAnsi="Arial" w:cs="Arial"/>
                <w:b/>
                <w:sz w:val="22"/>
                <w:szCs w:val="22"/>
              </w:rPr>
              <w:t>Job purpose</w:t>
            </w:r>
          </w:p>
        </w:tc>
      </w:tr>
      <w:tr w:rsidR="00CA4D1C" w:rsidRPr="00972C94" w14:paraId="113FC020" w14:textId="77777777" w:rsidTr="00972C94">
        <w:tc>
          <w:tcPr>
            <w:tcW w:w="8995" w:type="dxa"/>
          </w:tcPr>
          <w:p w14:paraId="4FEE898F" w14:textId="77777777" w:rsidR="00CA4D1C" w:rsidRPr="00972C94" w:rsidRDefault="00CA4D1C" w:rsidP="00972C94">
            <w:pPr>
              <w:rPr>
                <w:rFonts w:ascii="Arial" w:hAnsi="Arial" w:cs="Arial"/>
                <w:i/>
                <w:sz w:val="22"/>
                <w:szCs w:val="22"/>
              </w:rPr>
            </w:pPr>
          </w:p>
          <w:p w14:paraId="35342B0A" w14:textId="27A2282E" w:rsidR="00A07809" w:rsidRPr="00972C94" w:rsidRDefault="00A07809" w:rsidP="00972C94">
            <w:pPr>
              <w:rPr>
                <w:rFonts w:ascii="Arial" w:hAnsi="Arial" w:cs="Arial"/>
                <w:sz w:val="22"/>
                <w:szCs w:val="22"/>
              </w:rPr>
            </w:pPr>
            <w:r w:rsidRPr="00972C94">
              <w:rPr>
                <w:rFonts w:ascii="Arial" w:hAnsi="Arial" w:cs="Arial"/>
                <w:sz w:val="22"/>
                <w:szCs w:val="22"/>
              </w:rPr>
              <w:t xml:space="preserve">The main purpose of this role is to provide data and insights </w:t>
            </w:r>
            <w:r w:rsidR="009D7556" w:rsidRPr="00972C94">
              <w:rPr>
                <w:rFonts w:ascii="Arial" w:hAnsi="Arial" w:cs="Arial"/>
                <w:sz w:val="22"/>
                <w:szCs w:val="22"/>
              </w:rPr>
              <w:t xml:space="preserve">and project management </w:t>
            </w:r>
            <w:r w:rsidRPr="00972C94">
              <w:rPr>
                <w:rFonts w:ascii="Arial" w:hAnsi="Arial" w:cs="Arial"/>
                <w:sz w:val="22"/>
                <w:szCs w:val="22"/>
              </w:rPr>
              <w:t>to inform wider University strategic objectives</w:t>
            </w:r>
            <w:r w:rsidR="00186D3E" w:rsidRPr="00972C94">
              <w:rPr>
                <w:rFonts w:ascii="Arial" w:hAnsi="Arial" w:cs="Arial"/>
                <w:sz w:val="22"/>
                <w:szCs w:val="22"/>
              </w:rPr>
              <w:t xml:space="preserve"> and support operational activities</w:t>
            </w:r>
            <w:r w:rsidRPr="00972C94">
              <w:rPr>
                <w:rFonts w:ascii="Arial" w:hAnsi="Arial" w:cs="Arial"/>
                <w:sz w:val="22"/>
                <w:szCs w:val="22"/>
              </w:rPr>
              <w:t xml:space="preserve">. </w:t>
            </w:r>
            <w:r w:rsidR="00A32303" w:rsidRPr="00972C94">
              <w:rPr>
                <w:rFonts w:ascii="Arial" w:hAnsi="Arial" w:cs="Arial"/>
                <w:sz w:val="22"/>
                <w:szCs w:val="22"/>
              </w:rPr>
              <w:t>The postholder will also provide operational support with the workload allocation management (WAMS) system for the University’s academic staff.</w:t>
            </w:r>
            <w:r w:rsidR="009D7556" w:rsidRPr="00972C94">
              <w:rPr>
                <w:rFonts w:ascii="Arial" w:hAnsi="Arial" w:cs="Arial"/>
                <w:sz w:val="22"/>
                <w:szCs w:val="22"/>
              </w:rPr>
              <w:t xml:space="preserve">  </w:t>
            </w:r>
          </w:p>
          <w:p w14:paraId="528D75BF" w14:textId="77777777" w:rsidR="00A07809" w:rsidRPr="00972C94" w:rsidRDefault="00A07809" w:rsidP="00972C94">
            <w:pPr>
              <w:rPr>
                <w:rFonts w:ascii="Arial" w:hAnsi="Arial" w:cs="Arial"/>
                <w:sz w:val="22"/>
                <w:szCs w:val="22"/>
              </w:rPr>
            </w:pPr>
          </w:p>
          <w:p w14:paraId="2C7475E8" w14:textId="72BDFBAF" w:rsidR="00A07809" w:rsidRPr="00972C94" w:rsidRDefault="00186D3E" w:rsidP="00972C94">
            <w:pPr>
              <w:rPr>
                <w:rFonts w:ascii="Arial" w:hAnsi="Arial" w:cs="Arial"/>
                <w:sz w:val="22"/>
                <w:szCs w:val="22"/>
              </w:rPr>
            </w:pPr>
            <w:r w:rsidRPr="00972C94">
              <w:rPr>
                <w:rFonts w:ascii="Arial" w:hAnsi="Arial" w:cs="Arial"/>
                <w:sz w:val="22"/>
                <w:szCs w:val="22"/>
              </w:rPr>
              <w:t xml:space="preserve">Reporting will include provision of data internally and externally to support processes such as WAMS, </w:t>
            </w:r>
            <w:r w:rsidR="00A32303" w:rsidRPr="00972C94">
              <w:rPr>
                <w:rFonts w:ascii="Arial" w:hAnsi="Arial" w:cs="Arial"/>
                <w:sz w:val="22"/>
                <w:szCs w:val="22"/>
              </w:rPr>
              <w:t>Transparent Approach to Costing (</w:t>
            </w:r>
            <w:r w:rsidRPr="00972C94">
              <w:rPr>
                <w:rFonts w:ascii="Arial" w:hAnsi="Arial" w:cs="Arial"/>
                <w:sz w:val="22"/>
                <w:szCs w:val="22"/>
              </w:rPr>
              <w:t>TRAC</w:t>
            </w:r>
            <w:r w:rsidR="00A32303" w:rsidRPr="00972C94">
              <w:rPr>
                <w:rFonts w:ascii="Arial" w:hAnsi="Arial" w:cs="Arial"/>
                <w:sz w:val="22"/>
                <w:szCs w:val="22"/>
              </w:rPr>
              <w:t>)</w:t>
            </w:r>
            <w:r w:rsidRPr="00972C94">
              <w:rPr>
                <w:rFonts w:ascii="Arial" w:hAnsi="Arial" w:cs="Arial"/>
                <w:sz w:val="22"/>
                <w:szCs w:val="22"/>
              </w:rPr>
              <w:t xml:space="preserve">, </w:t>
            </w:r>
            <w:r w:rsidR="00A32303" w:rsidRPr="00972C94">
              <w:rPr>
                <w:rFonts w:ascii="Arial" w:hAnsi="Arial" w:cs="Arial"/>
                <w:sz w:val="22"/>
                <w:szCs w:val="22"/>
              </w:rPr>
              <w:t>(Higher Education Statistics Agency (</w:t>
            </w:r>
            <w:r w:rsidRPr="00972C94">
              <w:rPr>
                <w:rFonts w:ascii="Arial" w:hAnsi="Arial" w:cs="Arial"/>
                <w:sz w:val="22"/>
                <w:szCs w:val="22"/>
              </w:rPr>
              <w:t>HESA</w:t>
            </w:r>
            <w:r w:rsidR="00A32303" w:rsidRPr="00972C94">
              <w:rPr>
                <w:rFonts w:ascii="Arial" w:hAnsi="Arial" w:cs="Arial"/>
                <w:sz w:val="22"/>
                <w:szCs w:val="22"/>
              </w:rPr>
              <w:t>)</w:t>
            </w:r>
            <w:r w:rsidRPr="00972C94">
              <w:rPr>
                <w:rFonts w:ascii="Arial" w:hAnsi="Arial" w:cs="Arial"/>
                <w:sz w:val="22"/>
                <w:szCs w:val="22"/>
              </w:rPr>
              <w:t xml:space="preserve"> staff return, Athena Swan and UCEA</w:t>
            </w:r>
            <w:r w:rsidR="00383F3E" w:rsidRPr="00972C94">
              <w:rPr>
                <w:rFonts w:ascii="Arial" w:hAnsi="Arial" w:cs="Arial"/>
                <w:sz w:val="22"/>
                <w:szCs w:val="22"/>
              </w:rPr>
              <w:t xml:space="preserve"> and ONS</w:t>
            </w:r>
            <w:r w:rsidRPr="00972C94">
              <w:rPr>
                <w:rFonts w:ascii="Arial" w:hAnsi="Arial" w:cs="Arial"/>
                <w:sz w:val="22"/>
                <w:szCs w:val="22"/>
              </w:rPr>
              <w:t xml:space="preserve"> surveys for example.</w:t>
            </w:r>
          </w:p>
          <w:p w14:paraId="07F08491" w14:textId="77777777" w:rsidR="00186D3E" w:rsidRPr="00972C94" w:rsidRDefault="00186D3E" w:rsidP="00972C94">
            <w:pPr>
              <w:rPr>
                <w:rFonts w:ascii="Arial" w:hAnsi="Arial" w:cs="Arial"/>
                <w:sz w:val="22"/>
                <w:szCs w:val="22"/>
              </w:rPr>
            </w:pPr>
          </w:p>
          <w:p w14:paraId="5B990AD2" w14:textId="6E37B906" w:rsidR="00186D3E" w:rsidRPr="00972C94" w:rsidRDefault="00A32303" w:rsidP="00972C94">
            <w:pPr>
              <w:rPr>
                <w:rFonts w:ascii="Arial" w:hAnsi="Arial" w:cs="Arial"/>
                <w:sz w:val="22"/>
                <w:szCs w:val="22"/>
              </w:rPr>
            </w:pPr>
            <w:r w:rsidRPr="00972C94">
              <w:rPr>
                <w:rFonts w:ascii="Arial" w:hAnsi="Arial" w:cs="Arial"/>
                <w:sz w:val="22"/>
                <w:szCs w:val="22"/>
              </w:rPr>
              <w:t>The role includes provision of</w:t>
            </w:r>
            <w:r w:rsidR="00186D3E" w:rsidRPr="00972C94">
              <w:rPr>
                <w:rFonts w:ascii="Arial" w:hAnsi="Arial" w:cs="Arial"/>
                <w:sz w:val="22"/>
                <w:szCs w:val="22"/>
              </w:rPr>
              <w:t xml:space="preserve"> support and/or training to colleagues across the university to enable use of the systems, </w:t>
            </w:r>
            <w:proofErr w:type="gramStart"/>
            <w:r w:rsidR="00186D3E" w:rsidRPr="00972C94">
              <w:rPr>
                <w:rFonts w:ascii="Arial" w:hAnsi="Arial" w:cs="Arial"/>
                <w:sz w:val="22"/>
                <w:szCs w:val="22"/>
              </w:rPr>
              <w:t>dashboards</w:t>
            </w:r>
            <w:proofErr w:type="gramEnd"/>
            <w:r w:rsidR="00186D3E" w:rsidRPr="00972C94">
              <w:rPr>
                <w:rFonts w:ascii="Arial" w:hAnsi="Arial" w:cs="Arial"/>
                <w:sz w:val="22"/>
                <w:szCs w:val="22"/>
              </w:rPr>
              <w:t xml:space="preserve"> and other tools available.</w:t>
            </w:r>
          </w:p>
          <w:p w14:paraId="18DBBCCD" w14:textId="77777777" w:rsidR="00186D3E" w:rsidRPr="00972C94" w:rsidRDefault="00186D3E" w:rsidP="00972C94">
            <w:pPr>
              <w:rPr>
                <w:rFonts w:ascii="Arial" w:hAnsi="Arial" w:cs="Arial"/>
                <w:sz w:val="22"/>
                <w:szCs w:val="22"/>
              </w:rPr>
            </w:pPr>
          </w:p>
          <w:p w14:paraId="6E25F735" w14:textId="55BEBFA3" w:rsidR="00186D3E" w:rsidRPr="00972C94" w:rsidRDefault="00A32303" w:rsidP="00972C94">
            <w:pPr>
              <w:rPr>
                <w:rFonts w:ascii="Arial" w:hAnsi="Arial" w:cs="Arial"/>
                <w:sz w:val="22"/>
                <w:szCs w:val="22"/>
              </w:rPr>
            </w:pPr>
            <w:proofErr w:type="gramStart"/>
            <w:r w:rsidRPr="00972C94">
              <w:rPr>
                <w:rFonts w:ascii="Arial" w:hAnsi="Arial" w:cs="Arial"/>
                <w:sz w:val="22"/>
                <w:szCs w:val="22"/>
              </w:rPr>
              <w:t>In order to</w:t>
            </w:r>
            <w:proofErr w:type="gramEnd"/>
            <w:r w:rsidR="00716D91" w:rsidRPr="00972C94">
              <w:rPr>
                <w:rFonts w:ascii="Arial" w:hAnsi="Arial" w:cs="Arial"/>
                <w:sz w:val="22"/>
                <w:szCs w:val="22"/>
              </w:rPr>
              <w:t xml:space="preserve"> provide data in an effective and efficient way, you will be encouraged to review and improve existing processes on an ongoing basis. </w:t>
            </w:r>
            <w:r w:rsidR="009D7556" w:rsidRPr="00972C94">
              <w:rPr>
                <w:rFonts w:ascii="Arial" w:hAnsi="Arial" w:cs="Arial"/>
                <w:sz w:val="22"/>
                <w:szCs w:val="22"/>
              </w:rPr>
              <w:t>You will take responsibility for managing specific projects.</w:t>
            </w:r>
          </w:p>
          <w:p w14:paraId="64BF12C3" w14:textId="77777777" w:rsidR="00CA4D1C" w:rsidRPr="00972C94" w:rsidRDefault="00CA4D1C" w:rsidP="00972C94">
            <w:pPr>
              <w:rPr>
                <w:rFonts w:ascii="Arial" w:hAnsi="Arial" w:cs="Arial"/>
                <w:i/>
                <w:sz w:val="22"/>
                <w:szCs w:val="22"/>
              </w:rPr>
            </w:pPr>
          </w:p>
        </w:tc>
      </w:tr>
    </w:tbl>
    <w:p w14:paraId="55BA33B6" w14:textId="77777777" w:rsidR="00CA4D1C" w:rsidRPr="00972C94" w:rsidRDefault="00CA4D1C" w:rsidP="00972C9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972C94" w14:paraId="493B284A" w14:textId="77777777" w:rsidTr="00972C94">
        <w:tc>
          <w:tcPr>
            <w:tcW w:w="8995" w:type="dxa"/>
          </w:tcPr>
          <w:p w14:paraId="423D6AE8" w14:textId="6AEF6B39" w:rsidR="00CA4D1C" w:rsidRPr="00972C94" w:rsidRDefault="00F157F1" w:rsidP="00972C94">
            <w:pPr>
              <w:rPr>
                <w:rFonts w:ascii="Arial" w:hAnsi="Arial" w:cs="Arial"/>
                <w:b/>
                <w:sz w:val="22"/>
                <w:szCs w:val="22"/>
              </w:rPr>
            </w:pPr>
            <w:r w:rsidRPr="00972C94">
              <w:rPr>
                <w:rFonts w:ascii="Arial" w:hAnsi="Arial" w:cs="Arial"/>
                <w:b/>
                <w:sz w:val="22"/>
                <w:szCs w:val="22"/>
              </w:rPr>
              <w:t>Staff management responsibility</w:t>
            </w:r>
            <w:r w:rsidR="00CA4D1C" w:rsidRPr="00972C94">
              <w:rPr>
                <w:rFonts w:ascii="Arial" w:hAnsi="Arial" w:cs="Arial"/>
                <w:b/>
                <w:sz w:val="22"/>
                <w:szCs w:val="22"/>
              </w:rPr>
              <w:t xml:space="preserve"> </w:t>
            </w:r>
          </w:p>
        </w:tc>
      </w:tr>
      <w:tr w:rsidR="00CA4D1C" w:rsidRPr="00972C94" w14:paraId="016773FA" w14:textId="77777777" w:rsidTr="00972C94">
        <w:tc>
          <w:tcPr>
            <w:tcW w:w="8995" w:type="dxa"/>
          </w:tcPr>
          <w:p w14:paraId="71F8A651" w14:textId="77777777" w:rsidR="00972C94" w:rsidRDefault="00972C94" w:rsidP="00972C94">
            <w:pPr>
              <w:rPr>
                <w:rFonts w:ascii="Arial" w:hAnsi="Arial" w:cs="Arial"/>
                <w:sz w:val="22"/>
                <w:szCs w:val="22"/>
              </w:rPr>
            </w:pPr>
          </w:p>
          <w:p w14:paraId="5A32C8A7" w14:textId="6B116830" w:rsidR="00880B21" w:rsidRPr="00972C94" w:rsidRDefault="00880B21" w:rsidP="00972C94">
            <w:pPr>
              <w:rPr>
                <w:rFonts w:ascii="Arial" w:hAnsi="Arial" w:cs="Arial"/>
                <w:sz w:val="22"/>
                <w:szCs w:val="22"/>
              </w:rPr>
            </w:pPr>
            <w:r w:rsidRPr="00972C94">
              <w:rPr>
                <w:rFonts w:ascii="Arial" w:hAnsi="Arial" w:cs="Arial"/>
                <w:sz w:val="22"/>
                <w:szCs w:val="22"/>
              </w:rPr>
              <w:t>None</w:t>
            </w:r>
          </w:p>
          <w:p w14:paraId="4A783A75" w14:textId="77777777" w:rsidR="00CA4D1C" w:rsidRPr="00972C94" w:rsidRDefault="00CA4D1C" w:rsidP="00972C94">
            <w:pPr>
              <w:rPr>
                <w:rFonts w:ascii="Arial" w:hAnsi="Arial" w:cs="Arial"/>
                <w:i/>
                <w:sz w:val="22"/>
                <w:szCs w:val="22"/>
              </w:rPr>
            </w:pPr>
          </w:p>
        </w:tc>
      </w:tr>
    </w:tbl>
    <w:p w14:paraId="23B3755D" w14:textId="77777777" w:rsidR="000B4020" w:rsidRPr="00972C94" w:rsidRDefault="000B4020" w:rsidP="00972C9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370"/>
      </w:tblGrid>
      <w:tr w:rsidR="00A46384" w:rsidRPr="00972C94" w14:paraId="27167556" w14:textId="77777777" w:rsidTr="00972C94">
        <w:trPr>
          <w:tblHeader/>
        </w:trPr>
        <w:tc>
          <w:tcPr>
            <w:tcW w:w="8995" w:type="dxa"/>
            <w:gridSpan w:val="2"/>
          </w:tcPr>
          <w:p w14:paraId="34B53747" w14:textId="5043E726" w:rsidR="00A46384" w:rsidRPr="00972C94" w:rsidRDefault="00A46384" w:rsidP="00972C94">
            <w:pPr>
              <w:rPr>
                <w:rFonts w:ascii="Arial" w:hAnsi="Arial" w:cs="Arial"/>
                <w:b/>
                <w:sz w:val="22"/>
                <w:szCs w:val="22"/>
              </w:rPr>
            </w:pPr>
            <w:r w:rsidRPr="00972C94">
              <w:rPr>
                <w:rFonts w:ascii="Arial" w:hAnsi="Arial" w:cs="Arial"/>
                <w:b/>
                <w:sz w:val="22"/>
                <w:szCs w:val="22"/>
              </w:rPr>
              <w:t xml:space="preserve">Main duties and responsibilities </w:t>
            </w:r>
          </w:p>
        </w:tc>
      </w:tr>
      <w:tr w:rsidR="00A46384" w:rsidRPr="00972C94" w14:paraId="517AB508" w14:textId="77777777" w:rsidTr="00972C94">
        <w:tc>
          <w:tcPr>
            <w:tcW w:w="8995" w:type="dxa"/>
            <w:gridSpan w:val="2"/>
          </w:tcPr>
          <w:p w14:paraId="4ED4B6EE" w14:textId="4E5BDBA2" w:rsidR="00A1475E" w:rsidRPr="00972C94" w:rsidRDefault="00716D91" w:rsidP="00972C94">
            <w:pPr>
              <w:rPr>
                <w:rFonts w:ascii="Arial" w:hAnsi="Arial" w:cs="Arial"/>
                <w:b/>
                <w:sz w:val="22"/>
                <w:szCs w:val="22"/>
              </w:rPr>
            </w:pPr>
            <w:r w:rsidRPr="00972C94">
              <w:rPr>
                <w:rFonts w:ascii="Arial" w:hAnsi="Arial" w:cs="Arial"/>
                <w:b/>
                <w:sz w:val="22"/>
                <w:szCs w:val="22"/>
              </w:rPr>
              <w:t>Data</w:t>
            </w:r>
          </w:p>
        </w:tc>
      </w:tr>
      <w:tr w:rsidR="00A46384" w:rsidRPr="00972C94" w14:paraId="1DF4FCAF" w14:textId="77777777" w:rsidTr="00972C94">
        <w:tc>
          <w:tcPr>
            <w:tcW w:w="625" w:type="dxa"/>
          </w:tcPr>
          <w:p w14:paraId="6B7FD550" w14:textId="77777777" w:rsidR="00A46384" w:rsidRPr="00972C94" w:rsidRDefault="00A46384" w:rsidP="00972C94">
            <w:pPr>
              <w:jc w:val="center"/>
              <w:rPr>
                <w:rFonts w:ascii="Arial" w:hAnsi="Arial" w:cs="Arial"/>
                <w:b/>
                <w:sz w:val="22"/>
                <w:szCs w:val="22"/>
              </w:rPr>
            </w:pPr>
            <w:r w:rsidRPr="00972C94">
              <w:rPr>
                <w:rFonts w:ascii="Arial" w:hAnsi="Arial" w:cs="Arial"/>
                <w:b/>
                <w:sz w:val="22"/>
                <w:szCs w:val="22"/>
              </w:rPr>
              <w:t>1</w:t>
            </w:r>
          </w:p>
        </w:tc>
        <w:tc>
          <w:tcPr>
            <w:tcW w:w="8370" w:type="dxa"/>
          </w:tcPr>
          <w:p w14:paraId="565BE1DF" w14:textId="38E1F98D" w:rsidR="00A46384" w:rsidRPr="00972C94" w:rsidRDefault="00716D91" w:rsidP="00972C94">
            <w:pPr>
              <w:jc w:val="both"/>
              <w:rPr>
                <w:rFonts w:ascii="Arial" w:hAnsi="Arial" w:cs="Arial"/>
                <w:sz w:val="22"/>
                <w:szCs w:val="22"/>
              </w:rPr>
            </w:pPr>
            <w:r w:rsidRPr="00972C94">
              <w:rPr>
                <w:rFonts w:ascii="Arial" w:hAnsi="Arial" w:cs="Arial"/>
                <w:sz w:val="22"/>
                <w:szCs w:val="22"/>
              </w:rPr>
              <w:t>Produce regular reports from systems (</w:t>
            </w:r>
            <w:proofErr w:type="gramStart"/>
            <w:r w:rsidRPr="00972C94">
              <w:rPr>
                <w:rFonts w:ascii="Arial" w:hAnsi="Arial" w:cs="Arial"/>
                <w:sz w:val="22"/>
                <w:szCs w:val="22"/>
              </w:rPr>
              <w:t>e.g.</w:t>
            </w:r>
            <w:proofErr w:type="gramEnd"/>
            <w:r w:rsidRPr="00972C94">
              <w:rPr>
                <w:rFonts w:ascii="Arial" w:hAnsi="Arial" w:cs="Arial"/>
                <w:sz w:val="22"/>
                <w:szCs w:val="22"/>
              </w:rPr>
              <w:t xml:space="preserve"> Business Objects)</w:t>
            </w:r>
            <w:r w:rsidR="00836911" w:rsidRPr="00972C94">
              <w:rPr>
                <w:rFonts w:ascii="Arial" w:hAnsi="Arial" w:cs="Arial"/>
                <w:sz w:val="22"/>
                <w:szCs w:val="22"/>
              </w:rPr>
              <w:t xml:space="preserve"> and provide in a timely way to support ongoing operational requirements</w:t>
            </w:r>
          </w:p>
        </w:tc>
      </w:tr>
      <w:tr w:rsidR="00697BDC" w:rsidRPr="00972C94" w14:paraId="31CD2C61" w14:textId="77777777" w:rsidTr="00972C94">
        <w:tc>
          <w:tcPr>
            <w:tcW w:w="625" w:type="dxa"/>
          </w:tcPr>
          <w:p w14:paraId="421AD9BC" w14:textId="272C4049" w:rsidR="00697BDC" w:rsidRPr="00972C94" w:rsidRDefault="00697BDC" w:rsidP="00972C94">
            <w:pPr>
              <w:jc w:val="center"/>
              <w:rPr>
                <w:rFonts w:ascii="Arial" w:hAnsi="Arial" w:cs="Arial"/>
                <w:b/>
                <w:sz w:val="22"/>
                <w:szCs w:val="22"/>
              </w:rPr>
            </w:pPr>
            <w:r w:rsidRPr="00972C94">
              <w:rPr>
                <w:rFonts w:ascii="Arial" w:hAnsi="Arial" w:cs="Arial"/>
                <w:b/>
                <w:sz w:val="22"/>
                <w:szCs w:val="22"/>
              </w:rPr>
              <w:t>2</w:t>
            </w:r>
          </w:p>
        </w:tc>
        <w:tc>
          <w:tcPr>
            <w:tcW w:w="8370" w:type="dxa"/>
          </w:tcPr>
          <w:p w14:paraId="1B1FE627" w14:textId="0F742FEE" w:rsidR="00375E93" w:rsidRPr="00972C94" w:rsidRDefault="00375E93" w:rsidP="00972C94">
            <w:pPr>
              <w:jc w:val="both"/>
              <w:rPr>
                <w:rFonts w:ascii="Arial" w:hAnsi="Arial" w:cs="Arial"/>
                <w:sz w:val="22"/>
                <w:szCs w:val="22"/>
              </w:rPr>
            </w:pPr>
            <w:r w:rsidRPr="00972C94">
              <w:rPr>
                <w:rFonts w:ascii="Arial" w:hAnsi="Arial" w:cs="Arial"/>
                <w:sz w:val="22"/>
                <w:szCs w:val="22"/>
              </w:rPr>
              <w:t>Respond to and ensure compliance with statutory surveys (</w:t>
            </w:r>
            <w:proofErr w:type="gramStart"/>
            <w:r w:rsidRPr="00972C94">
              <w:rPr>
                <w:rFonts w:ascii="Arial" w:hAnsi="Arial" w:cs="Arial"/>
                <w:sz w:val="22"/>
                <w:szCs w:val="22"/>
              </w:rPr>
              <w:t>e.g.</w:t>
            </w:r>
            <w:proofErr w:type="gramEnd"/>
            <w:r w:rsidRPr="00972C94">
              <w:rPr>
                <w:rFonts w:ascii="Arial" w:hAnsi="Arial" w:cs="Arial"/>
                <w:sz w:val="22"/>
                <w:szCs w:val="22"/>
              </w:rPr>
              <w:t xml:space="preserve"> HESA, ONS), identifying and applying process and systems changes as necessary</w:t>
            </w:r>
          </w:p>
        </w:tc>
      </w:tr>
      <w:tr w:rsidR="00984098" w:rsidRPr="00972C94" w14:paraId="77FF7B36" w14:textId="77777777" w:rsidTr="00972C94">
        <w:tc>
          <w:tcPr>
            <w:tcW w:w="625" w:type="dxa"/>
          </w:tcPr>
          <w:p w14:paraId="5A8E82CA" w14:textId="43F7DAAC" w:rsidR="00A46384" w:rsidRPr="00972C94" w:rsidRDefault="00A32303" w:rsidP="00972C94">
            <w:pPr>
              <w:jc w:val="center"/>
              <w:rPr>
                <w:rFonts w:ascii="Arial" w:hAnsi="Arial" w:cs="Arial"/>
                <w:b/>
                <w:sz w:val="22"/>
                <w:szCs w:val="22"/>
              </w:rPr>
            </w:pPr>
            <w:r w:rsidRPr="00972C94">
              <w:rPr>
                <w:rFonts w:ascii="Arial" w:hAnsi="Arial" w:cs="Arial"/>
                <w:b/>
                <w:sz w:val="22"/>
                <w:szCs w:val="22"/>
              </w:rPr>
              <w:t>3</w:t>
            </w:r>
          </w:p>
        </w:tc>
        <w:tc>
          <w:tcPr>
            <w:tcW w:w="8370" w:type="dxa"/>
          </w:tcPr>
          <w:p w14:paraId="3084F6DE" w14:textId="686824EF" w:rsidR="00A46384" w:rsidRPr="00972C94" w:rsidRDefault="00836911" w:rsidP="00972C94">
            <w:pPr>
              <w:jc w:val="both"/>
              <w:rPr>
                <w:rFonts w:ascii="Arial" w:hAnsi="Arial" w:cs="Arial"/>
                <w:sz w:val="22"/>
                <w:szCs w:val="22"/>
              </w:rPr>
            </w:pPr>
            <w:r w:rsidRPr="00972C94">
              <w:rPr>
                <w:rFonts w:ascii="Arial" w:hAnsi="Arial" w:cs="Arial"/>
                <w:sz w:val="22"/>
                <w:szCs w:val="22"/>
              </w:rPr>
              <w:t>Manage data and analysis requests from across the university</w:t>
            </w:r>
            <w:r w:rsidR="00984098" w:rsidRPr="00972C94">
              <w:rPr>
                <w:rFonts w:ascii="Arial" w:hAnsi="Arial" w:cs="Arial"/>
                <w:sz w:val="22"/>
                <w:szCs w:val="22"/>
              </w:rPr>
              <w:t>, engage with stakeholders to understand their needs</w:t>
            </w:r>
            <w:r w:rsidRPr="00972C94">
              <w:rPr>
                <w:rFonts w:ascii="Arial" w:hAnsi="Arial" w:cs="Arial"/>
                <w:sz w:val="22"/>
                <w:szCs w:val="22"/>
              </w:rPr>
              <w:t xml:space="preserve"> </w:t>
            </w:r>
            <w:r w:rsidR="00984098" w:rsidRPr="00972C94">
              <w:rPr>
                <w:rFonts w:ascii="Arial" w:hAnsi="Arial" w:cs="Arial"/>
                <w:sz w:val="22"/>
                <w:szCs w:val="22"/>
              </w:rPr>
              <w:t>and design and develop bespoke reports/dashboards to fulfil these requirements</w:t>
            </w:r>
          </w:p>
        </w:tc>
      </w:tr>
      <w:tr w:rsidR="008415BF" w:rsidRPr="00972C94" w14:paraId="707778AE" w14:textId="77777777" w:rsidTr="00972C94">
        <w:tc>
          <w:tcPr>
            <w:tcW w:w="625" w:type="dxa"/>
          </w:tcPr>
          <w:p w14:paraId="5431C391" w14:textId="35397722" w:rsidR="008415BF" w:rsidRPr="00972C94" w:rsidRDefault="00A32303" w:rsidP="00972C94">
            <w:pPr>
              <w:jc w:val="center"/>
              <w:rPr>
                <w:rFonts w:ascii="Arial" w:hAnsi="Arial" w:cs="Arial"/>
                <w:b/>
                <w:sz w:val="22"/>
                <w:szCs w:val="22"/>
              </w:rPr>
            </w:pPr>
            <w:r w:rsidRPr="00972C94">
              <w:rPr>
                <w:rFonts w:ascii="Arial" w:hAnsi="Arial" w:cs="Arial"/>
                <w:b/>
                <w:sz w:val="22"/>
                <w:szCs w:val="22"/>
              </w:rPr>
              <w:t>4</w:t>
            </w:r>
          </w:p>
        </w:tc>
        <w:tc>
          <w:tcPr>
            <w:tcW w:w="8370" w:type="dxa"/>
          </w:tcPr>
          <w:p w14:paraId="14287E06" w14:textId="599F5341" w:rsidR="008415BF" w:rsidRPr="00972C94" w:rsidRDefault="008415BF" w:rsidP="00972C94">
            <w:pPr>
              <w:jc w:val="both"/>
              <w:rPr>
                <w:rFonts w:ascii="Arial" w:hAnsi="Arial" w:cs="Arial"/>
                <w:sz w:val="22"/>
                <w:szCs w:val="22"/>
              </w:rPr>
            </w:pPr>
            <w:r w:rsidRPr="00972C94">
              <w:rPr>
                <w:rFonts w:ascii="Arial" w:hAnsi="Arial" w:cs="Arial"/>
                <w:sz w:val="22"/>
                <w:szCs w:val="22"/>
              </w:rPr>
              <w:t xml:space="preserve">Present data visually in a variety of ways as appropriate to the requirement, </w:t>
            </w:r>
            <w:proofErr w:type="gramStart"/>
            <w:r w:rsidRPr="00972C94">
              <w:rPr>
                <w:rFonts w:ascii="Arial" w:hAnsi="Arial" w:cs="Arial"/>
                <w:sz w:val="22"/>
                <w:szCs w:val="22"/>
              </w:rPr>
              <w:t>e.g.</w:t>
            </w:r>
            <w:proofErr w:type="gramEnd"/>
            <w:r w:rsidRPr="00972C94">
              <w:rPr>
                <w:rFonts w:ascii="Arial" w:hAnsi="Arial" w:cs="Arial"/>
                <w:sz w:val="22"/>
                <w:szCs w:val="22"/>
              </w:rPr>
              <w:t xml:space="preserve"> tables, infographics, graphs, dashboards</w:t>
            </w:r>
            <w:r w:rsidR="002F6943" w:rsidRPr="00972C94">
              <w:rPr>
                <w:rFonts w:ascii="Arial" w:hAnsi="Arial" w:cs="Arial"/>
                <w:sz w:val="22"/>
                <w:szCs w:val="22"/>
              </w:rPr>
              <w:t>, scorecards</w:t>
            </w:r>
          </w:p>
        </w:tc>
      </w:tr>
      <w:tr w:rsidR="00A46384" w:rsidRPr="00972C94" w14:paraId="66B7585D" w14:textId="77777777" w:rsidTr="00972C94">
        <w:tc>
          <w:tcPr>
            <w:tcW w:w="625" w:type="dxa"/>
          </w:tcPr>
          <w:p w14:paraId="1F26BB48" w14:textId="19594FAB" w:rsidR="00A46384" w:rsidRPr="00972C94" w:rsidRDefault="00A32303" w:rsidP="00972C94">
            <w:pPr>
              <w:jc w:val="center"/>
              <w:rPr>
                <w:rFonts w:ascii="Arial" w:hAnsi="Arial" w:cs="Arial"/>
                <w:b/>
                <w:sz w:val="22"/>
                <w:szCs w:val="22"/>
              </w:rPr>
            </w:pPr>
            <w:r w:rsidRPr="00972C94">
              <w:rPr>
                <w:rFonts w:ascii="Arial" w:hAnsi="Arial" w:cs="Arial"/>
                <w:b/>
                <w:sz w:val="22"/>
                <w:szCs w:val="22"/>
              </w:rPr>
              <w:t>5</w:t>
            </w:r>
          </w:p>
        </w:tc>
        <w:tc>
          <w:tcPr>
            <w:tcW w:w="8370" w:type="dxa"/>
          </w:tcPr>
          <w:p w14:paraId="0664DE78" w14:textId="2B2E4E28" w:rsidR="00A46384" w:rsidRPr="00972C94" w:rsidRDefault="00836911" w:rsidP="00972C94">
            <w:pPr>
              <w:jc w:val="both"/>
              <w:rPr>
                <w:rFonts w:ascii="Arial" w:hAnsi="Arial" w:cs="Arial"/>
                <w:sz w:val="22"/>
                <w:szCs w:val="22"/>
              </w:rPr>
            </w:pPr>
            <w:r w:rsidRPr="00972C94">
              <w:rPr>
                <w:rFonts w:ascii="Arial" w:hAnsi="Arial" w:cs="Arial"/>
                <w:sz w:val="22"/>
                <w:szCs w:val="22"/>
              </w:rPr>
              <w:t xml:space="preserve">Ensure data integrity and quality is maintained within the systems, working with HR colleagues, the Data Governance </w:t>
            </w:r>
            <w:proofErr w:type="gramStart"/>
            <w:r w:rsidRPr="00972C94">
              <w:rPr>
                <w:rFonts w:ascii="Arial" w:hAnsi="Arial" w:cs="Arial"/>
                <w:sz w:val="22"/>
                <w:szCs w:val="22"/>
              </w:rPr>
              <w:t>team</w:t>
            </w:r>
            <w:proofErr w:type="gramEnd"/>
            <w:r w:rsidRPr="00972C94">
              <w:rPr>
                <w:rFonts w:ascii="Arial" w:hAnsi="Arial" w:cs="Arial"/>
                <w:sz w:val="22"/>
                <w:szCs w:val="22"/>
              </w:rPr>
              <w:t xml:space="preserve"> and others as necessary to achieve this</w:t>
            </w:r>
          </w:p>
        </w:tc>
      </w:tr>
      <w:tr w:rsidR="00836911" w:rsidRPr="00972C94" w14:paraId="78245B6B" w14:textId="77777777" w:rsidTr="00972C94">
        <w:tc>
          <w:tcPr>
            <w:tcW w:w="625" w:type="dxa"/>
          </w:tcPr>
          <w:p w14:paraId="5B4B812A" w14:textId="6F8370DF" w:rsidR="00836911" w:rsidRPr="00972C94" w:rsidRDefault="00A32303" w:rsidP="00972C94">
            <w:pPr>
              <w:jc w:val="center"/>
              <w:rPr>
                <w:rFonts w:ascii="Arial" w:hAnsi="Arial" w:cs="Arial"/>
                <w:b/>
                <w:sz w:val="22"/>
                <w:szCs w:val="22"/>
              </w:rPr>
            </w:pPr>
            <w:r w:rsidRPr="00972C94">
              <w:rPr>
                <w:rFonts w:ascii="Arial" w:hAnsi="Arial" w:cs="Arial"/>
                <w:b/>
                <w:sz w:val="22"/>
                <w:szCs w:val="22"/>
              </w:rPr>
              <w:t>6</w:t>
            </w:r>
          </w:p>
        </w:tc>
        <w:tc>
          <w:tcPr>
            <w:tcW w:w="8370" w:type="dxa"/>
          </w:tcPr>
          <w:p w14:paraId="7AA71D84" w14:textId="4315DD6D" w:rsidR="00836911" w:rsidRPr="00972C94" w:rsidRDefault="00836911" w:rsidP="00972C94">
            <w:pPr>
              <w:jc w:val="both"/>
              <w:rPr>
                <w:rFonts w:ascii="Arial" w:hAnsi="Arial" w:cs="Arial"/>
                <w:sz w:val="22"/>
                <w:szCs w:val="22"/>
              </w:rPr>
            </w:pPr>
            <w:r w:rsidRPr="00972C94">
              <w:rPr>
                <w:rFonts w:ascii="Arial" w:hAnsi="Arial" w:cs="Arial"/>
                <w:sz w:val="22"/>
                <w:szCs w:val="22"/>
              </w:rPr>
              <w:t>Apply legislation and good practice under the Data Protection Act (2018) when using data</w:t>
            </w:r>
          </w:p>
        </w:tc>
      </w:tr>
      <w:tr w:rsidR="00A46384" w:rsidRPr="00972C94" w14:paraId="524841EB" w14:textId="77777777" w:rsidTr="00972C94">
        <w:tc>
          <w:tcPr>
            <w:tcW w:w="625" w:type="dxa"/>
          </w:tcPr>
          <w:p w14:paraId="2EE478CD" w14:textId="06B11EFD" w:rsidR="00A46384" w:rsidRPr="00972C94" w:rsidRDefault="00A32303" w:rsidP="00972C94">
            <w:pPr>
              <w:jc w:val="center"/>
              <w:rPr>
                <w:rFonts w:ascii="Arial" w:hAnsi="Arial" w:cs="Arial"/>
                <w:b/>
                <w:sz w:val="22"/>
                <w:szCs w:val="22"/>
              </w:rPr>
            </w:pPr>
            <w:r w:rsidRPr="00972C94">
              <w:rPr>
                <w:rFonts w:ascii="Arial" w:hAnsi="Arial" w:cs="Arial"/>
                <w:b/>
                <w:sz w:val="22"/>
                <w:szCs w:val="22"/>
              </w:rPr>
              <w:t>7</w:t>
            </w:r>
          </w:p>
        </w:tc>
        <w:tc>
          <w:tcPr>
            <w:tcW w:w="8370" w:type="dxa"/>
          </w:tcPr>
          <w:p w14:paraId="76EF381A" w14:textId="4E009203" w:rsidR="00836911" w:rsidRPr="00972C94" w:rsidRDefault="00123A8D" w:rsidP="00972C94">
            <w:pPr>
              <w:jc w:val="both"/>
              <w:rPr>
                <w:rFonts w:ascii="Arial" w:hAnsi="Arial" w:cs="Arial"/>
                <w:sz w:val="22"/>
                <w:szCs w:val="22"/>
              </w:rPr>
            </w:pPr>
            <w:r w:rsidRPr="00972C94">
              <w:rPr>
                <w:rFonts w:ascii="Arial" w:hAnsi="Arial" w:cs="Arial"/>
                <w:sz w:val="22"/>
                <w:szCs w:val="22"/>
              </w:rPr>
              <w:t>Deliver</w:t>
            </w:r>
            <w:r w:rsidR="003E4799" w:rsidRPr="00972C94">
              <w:rPr>
                <w:rFonts w:ascii="Arial" w:hAnsi="Arial" w:cs="Arial"/>
                <w:sz w:val="22"/>
                <w:szCs w:val="22"/>
              </w:rPr>
              <w:t xml:space="preserve"> training effectively and appropriately to enable users</w:t>
            </w:r>
            <w:r w:rsidR="00A32303" w:rsidRPr="00972C94">
              <w:rPr>
                <w:rFonts w:ascii="Arial" w:hAnsi="Arial" w:cs="Arial"/>
                <w:sz w:val="22"/>
                <w:szCs w:val="22"/>
              </w:rPr>
              <w:t xml:space="preserve"> </w:t>
            </w:r>
            <w:r w:rsidR="003E4799" w:rsidRPr="00972C94">
              <w:rPr>
                <w:rFonts w:ascii="Arial" w:hAnsi="Arial" w:cs="Arial"/>
                <w:sz w:val="22"/>
                <w:szCs w:val="22"/>
              </w:rPr>
              <w:t>to operate systems and processes. Identify and address the related skills and capabilities required</w:t>
            </w:r>
            <w:r w:rsidRPr="00972C94">
              <w:rPr>
                <w:rFonts w:ascii="Arial" w:hAnsi="Arial" w:cs="Arial"/>
                <w:sz w:val="22"/>
                <w:szCs w:val="22"/>
              </w:rPr>
              <w:t>.</w:t>
            </w:r>
          </w:p>
        </w:tc>
      </w:tr>
      <w:tr w:rsidR="008415BF" w:rsidRPr="00972C94" w14:paraId="4D34CBB0" w14:textId="77777777" w:rsidTr="00972C94">
        <w:tc>
          <w:tcPr>
            <w:tcW w:w="625" w:type="dxa"/>
          </w:tcPr>
          <w:p w14:paraId="7DA0BC96" w14:textId="7FA3C47A" w:rsidR="008415BF" w:rsidRPr="00972C94" w:rsidRDefault="00123A8D" w:rsidP="00972C94">
            <w:pPr>
              <w:jc w:val="center"/>
              <w:rPr>
                <w:rFonts w:ascii="Arial" w:hAnsi="Arial" w:cs="Arial"/>
                <w:b/>
                <w:sz w:val="22"/>
                <w:szCs w:val="22"/>
              </w:rPr>
            </w:pPr>
            <w:r w:rsidRPr="00972C94">
              <w:rPr>
                <w:rFonts w:ascii="Arial" w:hAnsi="Arial" w:cs="Arial"/>
                <w:b/>
                <w:sz w:val="22"/>
                <w:szCs w:val="22"/>
              </w:rPr>
              <w:t>8</w:t>
            </w:r>
          </w:p>
        </w:tc>
        <w:tc>
          <w:tcPr>
            <w:tcW w:w="8370" w:type="dxa"/>
          </w:tcPr>
          <w:p w14:paraId="1A6FC712" w14:textId="21EEB8B8" w:rsidR="008415BF" w:rsidRPr="00972C94" w:rsidRDefault="008415BF" w:rsidP="00972C94">
            <w:pPr>
              <w:jc w:val="both"/>
              <w:rPr>
                <w:rFonts w:ascii="Arial" w:hAnsi="Arial" w:cs="Arial"/>
                <w:sz w:val="22"/>
                <w:szCs w:val="22"/>
              </w:rPr>
            </w:pPr>
            <w:r w:rsidRPr="00972C94">
              <w:rPr>
                <w:rFonts w:ascii="Arial" w:hAnsi="Arial" w:cs="Arial"/>
                <w:sz w:val="22"/>
                <w:szCs w:val="22"/>
              </w:rPr>
              <w:t>Provide insights into data produced to inform recipient</w:t>
            </w:r>
            <w:r w:rsidR="00123A8D" w:rsidRPr="00972C94">
              <w:rPr>
                <w:rFonts w:ascii="Arial" w:hAnsi="Arial" w:cs="Arial"/>
                <w:sz w:val="22"/>
                <w:szCs w:val="22"/>
              </w:rPr>
              <w:t>s</w:t>
            </w:r>
            <w:r w:rsidRPr="00972C94">
              <w:rPr>
                <w:rFonts w:ascii="Arial" w:hAnsi="Arial" w:cs="Arial"/>
                <w:sz w:val="22"/>
                <w:szCs w:val="22"/>
              </w:rPr>
              <w:t xml:space="preserve"> as appropriate</w:t>
            </w:r>
            <w:r w:rsidR="00123A8D" w:rsidRPr="00972C94">
              <w:rPr>
                <w:rFonts w:ascii="Arial" w:hAnsi="Arial" w:cs="Arial"/>
                <w:sz w:val="22"/>
                <w:szCs w:val="22"/>
              </w:rPr>
              <w:t>.</w:t>
            </w:r>
          </w:p>
        </w:tc>
      </w:tr>
      <w:tr w:rsidR="008E18D9" w:rsidRPr="00972C94" w14:paraId="39BA361D" w14:textId="77777777" w:rsidTr="00972C94">
        <w:tc>
          <w:tcPr>
            <w:tcW w:w="625" w:type="dxa"/>
          </w:tcPr>
          <w:p w14:paraId="3750BDC1" w14:textId="730FCE19" w:rsidR="008E18D9" w:rsidRPr="00972C94" w:rsidRDefault="00123A8D" w:rsidP="00972C94">
            <w:pPr>
              <w:jc w:val="center"/>
              <w:rPr>
                <w:rFonts w:ascii="Arial" w:hAnsi="Arial" w:cs="Arial"/>
                <w:b/>
                <w:sz w:val="22"/>
                <w:szCs w:val="22"/>
              </w:rPr>
            </w:pPr>
            <w:r w:rsidRPr="00972C94">
              <w:rPr>
                <w:rFonts w:ascii="Arial" w:hAnsi="Arial" w:cs="Arial"/>
                <w:b/>
                <w:sz w:val="22"/>
                <w:szCs w:val="22"/>
              </w:rPr>
              <w:t>9</w:t>
            </w:r>
          </w:p>
        </w:tc>
        <w:tc>
          <w:tcPr>
            <w:tcW w:w="8370" w:type="dxa"/>
          </w:tcPr>
          <w:p w14:paraId="365C2AA5" w14:textId="77777777" w:rsidR="008E18D9" w:rsidRDefault="008E18D9" w:rsidP="00972C94">
            <w:pPr>
              <w:jc w:val="both"/>
              <w:rPr>
                <w:rFonts w:ascii="Arial" w:hAnsi="Arial" w:cs="Arial"/>
                <w:sz w:val="22"/>
                <w:szCs w:val="22"/>
              </w:rPr>
            </w:pPr>
            <w:r w:rsidRPr="00972C94">
              <w:rPr>
                <w:rFonts w:ascii="Arial" w:hAnsi="Arial" w:cs="Arial"/>
                <w:sz w:val="22"/>
                <w:szCs w:val="22"/>
              </w:rPr>
              <w:t>Us</w:t>
            </w:r>
            <w:r w:rsidR="00123A8D" w:rsidRPr="00972C94">
              <w:rPr>
                <w:rFonts w:ascii="Arial" w:hAnsi="Arial" w:cs="Arial"/>
                <w:sz w:val="22"/>
                <w:szCs w:val="22"/>
              </w:rPr>
              <w:t>e</w:t>
            </w:r>
            <w:r w:rsidRPr="00972C94">
              <w:rPr>
                <w:rFonts w:ascii="Arial" w:hAnsi="Arial" w:cs="Arial"/>
                <w:sz w:val="22"/>
                <w:szCs w:val="22"/>
              </w:rPr>
              <w:t xml:space="preserve"> a variety of reporting/data extraction tools to create dashboards and other useful reporting data to help inform decision making.</w:t>
            </w:r>
          </w:p>
          <w:p w14:paraId="2F8C703A" w14:textId="473AF102" w:rsidR="00972C94" w:rsidRPr="00972C94" w:rsidRDefault="00972C94" w:rsidP="00972C94">
            <w:pPr>
              <w:jc w:val="both"/>
              <w:rPr>
                <w:rFonts w:ascii="Arial" w:hAnsi="Arial" w:cs="Arial"/>
                <w:sz w:val="22"/>
                <w:szCs w:val="22"/>
              </w:rPr>
            </w:pPr>
          </w:p>
        </w:tc>
      </w:tr>
      <w:tr w:rsidR="00836911" w:rsidRPr="00972C94" w14:paraId="6A52F05B" w14:textId="77777777" w:rsidTr="00972C94">
        <w:tc>
          <w:tcPr>
            <w:tcW w:w="8995" w:type="dxa"/>
            <w:gridSpan w:val="2"/>
          </w:tcPr>
          <w:p w14:paraId="04707C08" w14:textId="58FDA797" w:rsidR="00836911" w:rsidRPr="00972C94" w:rsidRDefault="00836911" w:rsidP="00972C94">
            <w:pPr>
              <w:rPr>
                <w:rFonts w:ascii="Arial" w:hAnsi="Arial" w:cs="Arial"/>
                <w:b/>
                <w:sz w:val="22"/>
                <w:szCs w:val="22"/>
              </w:rPr>
            </w:pPr>
            <w:r w:rsidRPr="00972C94">
              <w:rPr>
                <w:rFonts w:ascii="Arial" w:hAnsi="Arial" w:cs="Arial"/>
                <w:b/>
                <w:sz w:val="22"/>
                <w:szCs w:val="22"/>
              </w:rPr>
              <w:lastRenderedPageBreak/>
              <w:t>Systems</w:t>
            </w:r>
          </w:p>
        </w:tc>
      </w:tr>
      <w:tr w:rsidR="00836911" w:rsidRPr="00972C94" w14:paraId="691A263F" w14:textId="77777777" w:rsidTr="00972C94">
        <w:tc>
          <w:tcPr>
            <w:tcW w:w="625" w:type="dxa"/>
          </w:tcPr>
          <w:p w14:paraId="3B516493" w14:textId="0E542505" w:rsidR="00836911" w:rsidRPr="00972C94" w:rsidRDefault="00836911" w:rsidP="00972C94">
            <w:pPr>
              <w:jc w:val="center"/>
              <w:rPr>
                <w:rFonts w:ascii="Arial" w:hAnsi="Arial" w:cs="Arial"/>
                <w:b/>
                <w:sz w:val="22"/>
                <w:szCs w:val="22"/>
              </w:rPr>
            </w:pPr>
            <w:r w:rsidRPr="00972C94">
              <w:rPr>
                <w:rFonts w:ascii="Arial" w:hAnsi="Arial" w:cs="Arial"/>
                <w:b/>
                <w:sz w:val="22"/>
                <w:szCs w:val="22"/>
              </w:rPr>
              <w:t>1</w:t>
            </w:r>
          </w:p>
        </w:tc>
        <w:tc>
          <w:tcPr>
            <w:tcW w:w="8370" w:type="dxa"/>
          </w:tcPr>
          <w:p w14:paraId="3C8C2FFF" w14:textId="4938424B" w:rsidR="00836911" w:rsidRPr="00972C94" w:rsidRDefault="00836911" w:rsidP="00972C94">
            <w:pPr>
              <w:jc w:val="both"/>
              <w:rPr>
                <w:rFonts w:ascii="Arial" w:hAnsi="Arial" w:cs="Arial"/>
                <w:sz w:val="22"/>
                <w:szCs w:val="22"/>
              </w:rPr>
            </w:pPr>
            <w:r w:rsidRPr="00972C94">
              <w:rPr>
                <w:rFonts w:ascii="Arial" w:hAnsi="Arial" w:cs="Arial"/>
                <w:sz w:val="22"/>
                <w:szCs w:val="22"/>
              </w:rPr>
              <w:t>In conjunction with DDaT and relevant members of the HR Team, support testing of HR systems when service maintenance/updates need to be carried out.</w:t>
            </w:r>
          </w:p>
        </w:tc>
      </w:tr>
      <w:tr w:rsidR="00836911" w:rsidRPr="00972C94" w14:paraId="647A6BB9" w14:textId="77777777" w:rsidTr="00972C94">
        <w:tc>
          <w:tcPr>
            <w:tcW w:w="625" w:type="dxa"/>
          </w:tcPr>
          <w:p w14:paraId="37D06039" w14:textId="33D16ED1" w:rsidR="00836911" w:rsidRPr="00972C94" w:rsidRDefault="008E18D9" w:rsidP="00972C94">
            <w:pPr>
              <w:jc w:val="center"/>
              <w:rPr>
                <w:rFonts w:ascii="Arial" w:hAnsi="Arial" w:cs="Arial"/>
                <w:b/>
                <w:sz w:val="22"/>
                <w:szCs w:val="22"/>
              </w:rPr>
            </w:pPr>
            <w:r w:rsidRPr="00972C94">
              <w:rPr>
                <w:rFonts w:ascii="Arial" w:hAnsi="Arial" w:cs="Arial"/>
                <w:b/>
                <w:sz w:val="22"/>
                <w:szCs w:val="22"/>
              </w:rPr>
              <w:t>2</w:t>
            </w:r>
          </w:p>
        </w:tc>
        <w:tc>
          <w:tcPr>
            <w:tcW w:w="8370" w:type="dxa"/>
          </w:tcPr>
          <w:p w14:paraId="50082B85" w14:textId="3B3CB8E3" w:rsidR="00836911" w:rsidRPr="00972C94" w:rsidRDefault="008E18D9" w:rsidP="00972C94">
            <w:pPr>
              <w:jc w:val="both"/>
              <w:rPr>
                <w:rFonts w:ascii="Arial" w:hAnsi="Arial" w:cs="Arial"/>
                <w:sz w:val="22"/>
                <w:szCs w:val="22"/>
              </w:rPr>
            </w:pPr>
            <w:r w:rsidRPr="00972C94">
              <w:rPr>
                <w:rFonts w:ascii="Arial" w:hAnsi="Arial" w:cs="Arial"/>
                <w:sz w:val="22"/>
                <w:szCs w:val="22"/>
              </w:rPr>
              <w:t xml:space="preserve">Manage holiday carry-over and maintenance of bank holidays/discretionary days within </w:t>
            </w:r>
            <w:proofErr w:type="spellStart"/>
            <w:r w:rsidRPr="00972C94">
              <w:rPr>
                <w:rFonts w:ascii="Arial" w:hAnsi="Arial" w:cs="Arial"/>
                <w:sz w:val="22"/>
                <w:szCs w:val="22"/>
              </w:rPr>
              <w:t>iTrent</w:t>
            </w:r>
            <w:proofErr w:type="spellEnd"/>
            <w:r w:rsidR="002F6943" w:rsidRPr="00972C94">
              <w:rPr>
                <w:rFonts w:ascii="Arial" w:hAnsi="Arial" w:cs="Arial"/>
                <w:sz w:val="22"/>
                <w:szCs w:val="22"/>
              </w:rPr>
              <w:t xml:space="preserve"> as well as updating the holiday calculator</w:t>
            </w:r>
            <w:r w:rsidR="00123A8D" w:rsidRPr="00972C94">
              <w:rPr>
                <w:rFonts w:ascii="Arial" w:hAnsi="Arial" w:cs="Arial"/>
                <w:sz w:val="22"/>
                <w:szCs w:val="22"/>
              </w:rPr>
              <w:t>.</w:t>
            </w:r>
          </w:p>
        </w:tc>
      </w:tr>
      <w:tr w:rsidR="00831DE3" w:rsidRPr="00972C94" w14:paraId="34252BBD" w14:textId="77777777" w:rsidTr="00972C94">
        <w:tc>
          <w:tcPr>
            <w:tcW w:w="8995" w:type="dxa"/>
            <w:gridSpan w:val="2"/>
          </w:tcPr>
          <w:p w14:paraId="0958F113" w14:textId="5CF7E869" w:rsidR="00A1475E" w:rsidRPr="00972C94" w:rsidRDefault="00836911" w:rsidP="00972C94">
            <w:pPr>
              <w:jc w:val="both"/>
              <w:rPr>
                <w:rFonts w:ascii="Arial" w:hAnsi="Arial" w:cs="Arial"/>
                <w:b/>
                <w:bCs/>
                <w:sz w:val="22"/>
                <w:szCs w:val="22"/>
              </w:rPr>
            </w:pPr>
            <w:r w:rsidRPr="00972C94">
              <w:rPr>
                <w:rFonts w:ascii="Arial" w:hAnsi="Arial" w:cs="Arial"/>
                <w:b/>
                <w:bCs/>
                <w:sz w:val="22"/>
                <w:szCs w:val="22"/>
              </w:rPr>
              <w:t>WAMS operations</w:t>
            </w:r>
            <w:r w:rsidR="00A1475E" w:rsidRPr="00972C94">
              <w:rPr>
                <w:rFonts w:ascii="Arial" w:hAnsi="Arial" w:cs="Arial"/>
                <w:b/>
                <w:bCs/>
                <w:sz w:val="22"/>
                <w:szCs w:val="22"/>
              </w:rPr>
              <w:t xml:space="preserve"> </w:t>
            </w:r>
          </w:p>
        </w:tc>
      </w:tr>
      <w:tr w:rsidR="00A46384" w:rsidRPr="00972C94" w14:paraId="6FAC6140" w14:textId="77777777" w:rsidTr="00972C94">
        <w:tc>
          <w:tcPr>
            <w:tcW w:w="625" w:type="dxa"/>
          </w:tcPr>
          <w:p w14:paraId="3915B39B" w14:textId="0CC5F4F6" w:rsidR="00A46384" w:rsidRPr="00972C94" w:rsidRDefault="00123A8D" w:rsidP="00972C94">
            <w:pPr>
              <w:jc w:val="center"/>
              <w:rPr>
                <w:rFonts w:ascii="Arial" w:hAnsi="Arial" w:cs="Arial"/>
                <w:b/>
                <w:sz w:val="22"/>
                <w:szCs w:val="22"/>
              </w:rPr>
            </w:pPr>
            <w:r w:rsidRPr="00972C94">
              <w:rPr>
                <w:rFonts w:ascii="Arial" w:hAnsi="Arial" w:cs="Arial"/>
                <w:b/>
                <w:sz w:val="22"/>
                <w:szCs w:val="22"/>
              </w:rPr>
              <w:t>1</w:t>
            </w:r>
          </w:p>
        </w:tc>
        <w:tc>
          <w:tcPr>
            <w:tcW w:w="8370" w:type="dxa"/>
          </w:tcPr>
          <w:p w14:paraId="358FFB67" w14:textId="10A04C3F" w:rsidR="00A46384" w:rsidRPr="00972C94" w:rsidRDefault="00836911" w:rsidP="00972C94">
            <w:pPr>
              <w:jc w:val="both"/>
              <w:rPr>
                <w:rFonts w:ascii="Arial" w:hAnsi="Arial" w:cs="Arial"/>
                <w:sz w:val="22"/>
                <w:szCs w:val="22"/>
              </w:rPr>
            </w:pPr>
            <w:r w:rsidRPr="00972C94">
              <w:rPr>
                <w:rFonts w:ascii="Arial" w:hAnsi="Arial" w:cs="Arial"/>
                <w:sz w:val="22"/>
                <w:szCs w:val="22"/>
              </w:rPr>
              <w:t>Provide support to users of the WAMS system, including training, to enable planning and TRAC processes to run smoothly</w:t>
            </w:r>
          </w:p>
        </w:tc>
      </w:tr>
      <w:tr w:rsidR="0062205C" w:rsidRPr="00972C94" w14:paraId="59D899EA" w14:textId="77777777" w:rsidTr="00972C94">
        <w:tc>
          <w:tcPr>
            <w:tcW w:w="625" w:type="dxa"/>
          </w:tcPr>
          <w:p w14:paraId="6BD71C75" w14:textId="125DFA47" w:rsidR="0062205C" w:rsidRPr="00972C94" w:rsidRDefault="00123A8D" w:rsidP="00972C94">
            <w:pPr>
              <w:jc w:val="center"/>
              <w:rPr>
                <w:rFonts w:ascii="Arial" w:hAnsi="Arial" w:cs="Arial"/>
                <w:b/>
                <w:sz w:val="22"/>
                <w:szCs w:val="22"/>
              </w:rPr>
            </w:pPr>
            <w:r w:rsidRPr="00972C94">
              <w:rPr>
                <w:rFonts w:ascii="Arial" w:hAnsi="Arial" w:cs="Arial"/>
                <w:b/>
                <w:sz w:val="22"/>
                <w:szCs w:val="22"/>
              </w:rPr>
              <w:t>2</w:t>
            </w:r>
          </w:p>
        </w:tc>
        <w:tc>
          <w:tcPr>
            <w:tcW w:w="8370" w:type="dxa"/>
          </w:tcPr>
          <w:p w14:paraId="366B9FA7" w14:textId="3FBCAC5F" w:rsidR="0062205C" w:rsidRPr="00972C94" w:rsidRDefault="0062205C" w:rsidP="00972C94">
            <w:pPr>
              <w:jc w:val="both"/>
              <w:rPr>
                <w:rFonts w:ascii="Arial" w:hAnsi="Arial" w:cs="Arial"/>
                <w:sz w:val="22"/>
                <w:szCs w:val="22"/>
              </w:rPr>
            </w:pPr>
            <w:r w:rsidRPr="00972C94">
              <w:rPr>
                <w:rFonts w:ascii="Arial" w:hAnsi="Arial" w:cs="Arial"/>
                <w:sz w:val="22"/>
                <w:szCs w:val="22"/>
              </w:rPr>
              <w:t>Liaise with the Profession</w:t>
            </w:r>
            <w:r w:rsidR="00123A8D" w:rsidRPr="00972C94">
              <w:rPr>
                <w:rFonts w:ascii="Arial" w:hAnsi="Arial" w:cs="Arial"/>
                <w:sz w:val="22"/>
                <w:szCs w:val="22"/>
              </w:rPr>
              <w:t>al</w:t>
            </w:r>
            <w:r w:rsidRPr="00972C94">
              <w:rPr>
                <w:rFonts w:ascii="Arial" w:hAnsi="Arial" w:cs="Arial"/>
                <w:sz w:val="22"/>
                <w:szCs w:val="22"/>
              </w:rPr>
              <w:t xml:space="preserve"> Service Departments which generate the core data imported into WAMS, ensuring that the data is available on time and fit for purpose</w:t>
            </w:r>
          </w:p>
        </w:tc>
      </w:tr>
      <w:tr w:rsidR="0085539C" w:rsidRPr="00972C94" w14:paraId="776C7CA5" w14:textId="77777777" w:rsidTr="00972C94">
        <w:tc>
          <w:tcPr>
            <w:tcW w:w="625" w:type="dxa"/>
          </w:tcPr>
          <w:p w14:paraId="23F6C137" w14:textId="24E6C643" w:rsidR="0085539C" w:rsidRPr="00972C94" w:rsidRDefault="00123A8D" w:rsidP="00972C94">
            <w:pPr>
              <w:jc w:val="center"/>
              <w:rPr>
                <w:rFonts w:ascii="Arial" w:hAnsi="Arial" w:cs="Arial"/>
                <w:b/>
                <w:sz w:val="22"/>
                <w:szCs w:val="22"/>
              </w:rPr>
            </w:pPr>
            <w:r w:rsidRPr="00972C94">
              <w:rPr>
                <w:rFonts w:ascii="Arial" w:hAnsi="Arial" w:cs="Arial"/>
                <w:b/>
                <w:sz w:val="22"/>
                <w:szCs w:val="22"/>
              </w:rPr>
              <w:t>3</w:t>
            </w:r>
          </w:p>
        </w:tc>
        <w:tc>
          <w:tcPr>
            <w:tcW w:w="8370" w:type="dxa"/>
          </w:tcPr>
          <w:p w14:paraId="4C5F19C5" w14:textId="60AC6A86" w:rsidR="0085539C" w:rsidRPr="00972C94" w:rsidRDefault="008E18D9" w:rsidP="00972C94">
            <w:pPr>
              <w:jc w:val="both"/>
              <w:rPr>
                <w:rFonts w:ascii="Arial" w:hAnsi="Arial" w:cs="Arial"/>
                <w:sz w:val="22"/>
                <w:szCs w:val="22"/>
              </w:rPr>
            </w:pPr>
            <w:r w:rsidRPr="00972C94">
              <w:rPr>
                <w:rFonts w:ascii="Arial" w:hAnsi="Arial" w:cs="Arial"/>
                <w:sz w:val="22"/>
                <w:szCs w:val="22"/>
              </w:rPr>
              <w:t xml:space="preserve">Maintain data within the WAMS system to ensure information for users is </w:t>
            </w:r>
            <w:proofErr w:type="gramStart"/>
            <w:r w:rsidRPr="00972C94">
              <w:rPr>
                <w:rFonts w:ascii="Arial" w:hAnsi="Arial" w:cs="Arial"/>
                <w:sz w:val="22"/>
                <w:szCs w:val="22"/>
              </w:rPr>
              <w:t>up-to-date</w:t>
            </w:r>
            <w:proofErr w:type="gramEnd"/>
            <w:r w:rsidRPr="00972C94">
              <w:rPr>
                <w:rFonts w:ascii="Arial" w:hAnsi="Arial" w:cs="Arial"/>
                <w:sz w:val="22"/>
                <w:szCs w:val="22"/>
              </w:rPr>
              <w:t xml:space="preserve"> </w:t>
            </w:r>
          </w:p>
        </w:tc>
      </w:tr>
      <w:tr w:rsidR="00036778" w:rsidRPr="00972C94" w14:paraId="5CF08633" w14:textId="77777777" w:rsidTr="00972C94">
        <w:tc>
          <w:tcPr>
            <w:tcW w:w="625" w:type="dxa"/>
          </w:tcPr>
          <w:p w14:paraId="3E36D69D" w14:textId="6B5143BE" w:rsidR="00036778" w:rsidRPr="00972C94" w:rsidRDefault="00123A8D" w:rsidP="00972C94">
            <w:pPr>
              <w:jc w:val="center"/>
              <w:rPr>
                <w:rFonts w:ascii="Arial" w:hAnsi="Arial" w:cs="Arial"/>
                <w:b/>
                <w:sz w:val="22"/>
                <w:szCs w:val="22"/>
              </w:rPr>
            </w:pPr>
            <w:r w:rsidRPr="00972C94">
              <w:rPr>
                <w:rFonts w:ascii="Arial" w:hAnsi="Arial" w:cs="Arial"/>
                <w:b/>
                <w:sz w:val="22"/>
                <w:szCs w:val="22"/>
              </w:rPr>
              <w:t>4</w:t>
            </w:r>
          </w:p>
        </w:tc>
        <w:tc>
          <w:tcPr>
            <w:tcW w:w="8370" w:type="dxa"/>
          </w:tcPr>
          <w:p w14:paraId="58D42085" w14:textId="69F9F7D4" w:rsidR="00036778" w:rsidRPr="00972C94" w:rsidRDefault="008415BF" w:rsidP="00972C94">
            <w:pPr>
              <w:jc w:val="both"/>
              <w:rPr>
                <w:rFonts w:ascii="Arial" w:hAnsi="Arial" w:cs="Arial"/>
                <w:sz w:val="22"/>
                <w:szCs w:val="22"/>
              </w:rPr>
            </w:pPr>
            <w:r w:rsidRPr="00972C94">
              <w:rPr>
                <w:rFonts w:ascii="Arial" w:hAnsi="Arial" w:cs="Arial"/>
                <w:sz w:val="22"/>
                <w:szCs w:val="22"/>
              </w:rPr>
              <w:t>Maintain</w:t>
            </w:r>
            <w:r w:rsidR="008E18D9" w:rsidRPr="00972C94">
              <w:rPr>
                <w:rFonts w:ascii="Arial" w:hAnsi="Arial" w:cs="Arial"/>
                <w:sz w:val="22"/>
                <w:szCs w:val="22"/>
              </w:rPr>
              <w:t xml:space="preserve"> </w:t>
            </w:r>
            <w:r w:rsidRPr="00972C94">
              <w:rPr>
                <w:rFonts w:ascii="Arial" w:hAnsi="Arial" w:cs="Arial"/>
                <w:sz w:val="22"/>
                <w:szCs w:val="22"/>
              </w:rPr>
              <w:t xml:space="preserve">configuration of the </w:t>
            </w:r>
            <w:r w:rsidR="0062205C" w:rsidRPr="00972C94">
              <w:rPr>
                <w:rFonts w:ascii="Arial" w:hAnsi="Arial" w:cs="Arial"/>
                <w:sz w:val="22"/>
                <w:szCs w:val="22"/>
              </w:rPr>
              <w:t xml:space="preserve">WAMS </w:t>
            </w:r>
            <w:r w:rsidRPr="00972C94">
              <w:rPr>
                <w:rFonts w:ascii="Arial" w:hAnsi="Arial" w:cs="Arial"/>
                <w:sz w:val="22"/>
                <w:szCs w:val="22"/>
              </w:rPr>
              <w:t>system</w:t>
            </w:r>
          </w:p>
        </w:tc>
      </w:tr>
      <w:tr w:rsidR="009D045C" w:rsidRPr="00972C94" w14:paraId="211C3F63" w14:textId="77777777" w:rsidTr="00972C94">
        <w:tc>
          <w:tcPr>
            <w:tcW w:w="625" w:type="dxa"/>
          </w:tcPr>
          <w:p w14:paraId="39FBD64B" w14:textId="5E1F214D" w:rsidR="009D045C" w:rsidRPr="00972C94" w:rsidRDefault="00123A8D" w:rsidP="00972C94">
            <w:pPr>
              <w:jc w:val="center"/>
              <w:rPr>
                <w:rFonts w:ascii="Arial" w:hAnsi="Arial" w:cs="Arial"/>
                <w:b/>
                <w:sz w:val="22"/>
                <w:szCs w:val="22"/>
              </w:rPr>
            </w:pPr>
            <w:r w:rsidRPr="00972C94">
              <w:rPr>
                <w:rFonts w:ascii="Arial" w:hAnsi="Arial" w:cs="Arial"/>
                <w:b/>
                <w:sz w:val="22"/>
                <w:szCs w:val="22"/>
              </w:rPr>
              <w:t>5</w:t>
            </w:r>
          </w:p>
        </w:tc>
        <w:tc>
          <w:tcPr>
            <w:tcW w:w="8370" w:type="dxa"/>
          </w:tcPr>
          <w:p w14:paraId="0D58C222" w14:textId="062C7204" w:rsidR="009D045C" w:rsidRPr="00972C94" w:rsidRDefault="00C02095" w:rsidP="00972C94">
            <w:pPr>
              <w:jc w:val="both"/>
              <w:rPr>
                <w:rFonts w:ascii="Arial" w:hAnsi="Arial" w:cs="Arial"/>
                <w:sz w:val="22"/>
                <w:szCs w:val="22"/>
              </w:rPr>
            </w:pPr>
            <w:r w:rsidRPr="00972C94">
              <w:rPr>
                <w:rFonts w:ascii="Arial" w:hAnsi="Arial" w:cs="Arial"/>
                <w:sz w:val="22"/>
                <w:szCs w:val="22"/>
              </w:rPr>
              <w:t>D</w:t>
            </w:r>
            <w:r w:rsidR="009D045C" w:rsidRPr="00972C94">
              <w:rPr>
                <w:rFonts w:ascii="Arial" w:hAnsi="Arial" w:cs="Arial"/>
                <w:sz w:val="22"/>
                <w:szCs w:val="22"/>
              </w:rPr>
              <w:t>evelop</w:t>
            </w:r>
            <w:r w:rsidR="00AC3C8D" w:rsidRPr="00972C94">
              <w:rPr>
                <w:rFonts w:ascii="Arial" w:hAnsi="Arial" w:cs="Arial"/>
                <w:sz w:val="22"/>
                <w:szCs w:val="22"/>
              </w:rPr>
              <w:t xml:space="preserve">, </w:t>
            </w:r>
            <w:proofErr w:type="gramStart"/>
            <w:r w:rsidR="009D045C" w:rsidRPr="00972C94">
              <w:rPr>
                <w:rFonts w:ascii="Arial" w:hAnsi="Arial" w:cs="Arial"/>
                <w:sz w:val="22"/>
                <w:szCs w:val="22"/>
              </w:rPr>
              <w:t>improve</w:t>
            </w:r>
            <w:proofErr w:type="gramEnd"/>
            <w:r w:rsidR="00AC3C8D" w:rsidRPr="00972C94">
              <w:rPr>
                <w:rFonts w:ascii="Arial" w:hAnsi="Arial" w:cs="Arial"/>
                <w:sz w:val="22"/>
                <w:szCs w:val="22"/>
              </w:rPr>
              <w:t xml:space="preserve"> and maintain</w:t>
            </w:r>
            <w:r w:rsidR="009D045C" w:rsidRPr="00972C94">
              <w:rPr>
                <w:rFonts w:ascii="Arial" w:hAnsi="Arial" w:cs="Arial"/>
                <w:sz w:val="22"/>
                <w:szCs w:val="22"/>
              </w:rPr>
              <w:t xml:space="preserve"> the communication of H</w:t>
            </w:r>
            <w:r w:rsidR="00502893" w:rsidRPr="00972C94">
              <w:rPr>
                <w:rFonts w:ascii="Arial" w:hAnsi="Arial" w:cs="Arial"/>
                <w:sz w:val="22"/>
                <w:szCs w:val="22"/>
              </w:rPr>
              <w:t>R</w:t>
            </w:r>
            <w:r w:rsidR="009D045C" w:rsidRPr="00972C94">
              <w:rPr>
                <w:rFonts w:ascii="Arial" w:hAnsi="Arial" w:cs="Arial"/>
                <w:sz w:val="22"/>
                <w:szCs w:val="22"/>
              </w:rPr>
              <w:t xml:space="preserve"> processes and systems through the HR webpages</w:t>
            </w:r>
            <w:r w:rsidR="00795C48" w:rsidRPr="00972C94">
              <w:rPr>
                <w:rFonts w:ascii="Arial" w:hAnsi="Arial" w:cs="Arial"/>
                <w:sz w:val="22"/>
                <w:szCs w:val="22"/>
              </w:rPr>
              <w:t>, user guides</w:t>
            </w:r>
            <w:r w:rsidR="009D045C" w:rsidRPr="00972C94">
              <w:rPr>
                <w:rFonts w:ascii="Arial" w:hAnsi="Arial" w:cs="Arial"/>
                <w:sz w:val="22"/>
                <w:szCs w:val="22"/>
              </w:rPr>
              <w:t xml:space="preserve"> and other media to ensure that they are clearly and widely understood and consistently used.</w:t>
            </w:r>
            <w:r w:rsidR="00A22C50" w:rsidRPr="00972C94">
              <w:rPr>
                <w:rFonts w:ascii="Arial" w:hAnsi="Arial" w:cs="Arial"/>
                <w:sz w:val="22"/>
                <w:szCs w:val="22"/>
              </w:rPr>
              <w:t xml:space="preserve"> </w:t>
            </w:r>
          </w:p>
        </w:tc>
      </w:tr>
      <w:tr w:rsidR="00E16C8F" w:rsidRPr="00972C94" w14:paraId="3690394A" w14:textId="77777777" w:rsidTr="00972C94">
        <w:tc>
          <w:tcPr>
            <w:tcW w:w="8995" w:type="dxa"/>
            <w:gridSpan w:val="2"/>
          </w:tcPr>
          <w:p w14:paraId="291F731F" w14:textId="37C54213" w:rsidR="00E16C8F" w:rsidRPr="00972C94" w:rsidRDefault="00E16C8F" w:rsidP="00972C94">
            <w:pPr>
              <w:jc w:val="both"/>
              <w:rPr>
                <w:rFonts w:ascii="Arial" w:hAnsi="Arial" w:cs="Arial"/>
                <w:b/>
                <w:bCs/>
                <w:sz w:val="22"/>
                <w:szCs w:val="22"/>
              </w:rPr>
            </w:pPr>
            <w:r w:rsidRPr="00972C94">
              <w:rPr>
                <w:rFonts w:ascii="Arial" w:hAnsi="Arial" w:cs="Arial"/>
                <w:b/>
                <w:bCs/>
                <w:sz w:val="22"/>
                <w:szCs w:val="22"/>
              </w:rPr>
              <w:t xml:space="preserve">HRMI operations </w:t>
            </w:r>
          </w:p>
        </w:tc>
      </w:tr>
      <w:tr w:rsidR="00E16C8F" w:rsidRPr="00972C94" w14:paraId="32DDF420" w14:textId="77777777" w:rsidTr="00972C94">
        <w:tc>
          <w:tcPr>
            <w:tcW w:w="625" w:type="dxa"/>
          </w:tcPr>
          <w:p w14:paraId="4DCBDC48" w14:textId="2584A660" w:rsidR="00E16C8F" w:rsidRPr="00972C94" w:rsidRDefault="00E16C8F" w:rsidP="00972C94">
            <w:pPr>
              <w:jc w:val="center"/>
              <w:rPr>
                <w:rFonts w:ascii="Arial" w:hAnsi="Arial" w:cs="Arial"/>
                <w:b/>
                <w:sz w:val="22"/>
                <w:szCs w:val="22"/>
              </w:rPr>
            </w:pPr>
            <w:r w:rsidRPr="00972C94">
              <w:rPr>
                <w:rFonts w:ascii="Arial" w:hAnsi="Arial" w:cs="Arial"/>
                <w:b/>
                <w:sz w:val="22"/>
                <w:szCs w:val="22"/>
              </w:rPr>
              <w:t>1</w:t>
            </w:r>
          </w:p>
        </w:tc>
        <w:tc>
          <w:tcPr>
            <w:tcW w:w="8370" w:type="dxa"/>
          </w:tcPr>
          <w:p w14:paraId="20CEA6B3" w14:textId="13AFEFEB" w:rsidR="00E16C8F" w:rsidRPr="00972C94" w:rsidRDefault="00E16C8F" w:rsidP="00972C94">
            <w:pPr>
              <w:jc w:val="both"/>
              <w:rPr>
                <w:rFonts w:ascii="Arial" w:hAnsi="Arial" w:cs="Arial"/>
                <w:color w:val="242424"/>
                <w:sz w:val="22"/>
                <w:szCs w:val="22"/>
                <w:shd w:val="clear" w:color="auto" w:fill="FFFFFF"/>
              </w:rPr>
            </w:pPr>
            <w:r w:rsidRPr="00972C94">
              <w:rPr>
                <w:rFonts w:ascii="Arial" w:hAnsi="Arial" w:cs="Arial"/>
                <w:color w:val="242424"/>
                <w:sz w:val="22"/>
                <w:szCs w:val="22"/>
                <w:shd w:val="clear" w:color="auto" w:fill="FFFFFF"/>
              </w:rPr>
              <w:t>First point of contact for HRMI queries and report requests</w:t>
            </w:r>
          </w:p>
        </w:tc>
      </w:tr>
      <w:tr w:rsidR="00E16C8F" w:rsidRPr="00972C94" w14:paraId="02DE26BC" w14:textId="77777777" w:rsidTr="00972C94">
        <w:tc>
          <w:tcPr>
            <w:tcW w:w="625" w:type="dxa"/>
          </w:tcPr>
          <w:p w14:paraId="7E39EB83" w14:textId="1F80B7E4" w:rsidR="00E16C8F" w:rsidRPr="00972C94" w:rsidRDefault="00E16C8F" w:rsidP="00972C94">
            <w:pPr>
              <w:jc w:val="center"/>
              <w:rPr>
                <w:rFonts w:ascii="Arial" w:hAnsi="Arial" w:cs="Arial"/>
                <w:b/>
                <w:sz w:val="22"/>
                <w:szCs w:val="22"/>
              </w:rPr>
            </w:pPr>
            <w:r w:rsidRPr="00972C94">
              <w:rPr>
                <w:rFonts w:ascii="Arial" w:hAnsi="Arial" w:cs="Arial"/>
                <w:b/>
                <w:sz w:val="22"/>
                <w:szCs w:val="22"/>
              </w:rPr>
              <w:t>2</w:t>
            </w:r>
          </w:p>
        </w:tc>
        <w:tc>
          <w:tcPr>
            <w:tcW w:w="8370" w:type="dxa"/>
          </w:tcPr>
          <w:p w14:paraId="0F0D0DFC" w14:textId="5F93BAFF" w:rsidR="00E16C8F" w:rsidRPr="00972C94" w:rsidRDefault="00E16C8F" w:rsidP="00972C94">
            <w:pPr>
              <w:jc w:val="both"/>
              <w:rPr>
                <w:rFonts w:ascii="Arial" w:hAnsi="Arial" w:cs="Arial"/>
                <w:color w:val="242424"/>
                <w:sz w:val="22"/>
                <w:szCs w:val="22"/>
                <w:shd w:val="clear" w:color="auto" w:fill="FFFFFF"/>
              </w:rPr>
            </w:pPr>
            <w:r w:rsidRPr="00972C94">
              <w:rPr>
                <w:rFonts w:ascii="Arial" w:hAnsi="Arial" w:cs="Arial"/>
                <w:color w:val="242424"/>
                <w:sz w:val="22"/>
                <w:szCs w:val="22"/>
                <w:shd w:val="clear" w:color="auto" w:fill="FFFFFF"/>
              </w:rPr>
              <w:t xml:space="preserve">Liaise and work with data specialists </w:t>
            </w:r>
            <w:r w:rsidR="00697BDC" w:rsidRPr="00972C94">
              <w:rPr>
                <w:rFonts w:ascii="Arial" w:hAnsi="Arial" w:cs="Arial"/>
                <w:color w:val="242424"/>
                <w:sz w:val="22"/>
                <w:szCs w:val="22"/>
                <w:shd w:val="clear" w:color="auto" w:fill="FFFFFF"/>
              </w:rPr>
              <w:t>in other departments</w:t>
            </w:r>
            <w:r w:rsidRPr="00972C94">
              <w:rPr>
                <w:rFonts w:ascii="Arial" w:hAnsi="Arial" w:cs="Arial"/>
                <w:color w:val="242424"/>
                <w:sz w:val="22"/>
                <w:szCs w:val="22"/>
                <w:shd w:val="clear" w:color="auto" w:fill="FFFFFF"/>
              </w:rPr>
              <w:t xml:space="preserve"> to ensure streamlined </w:t>
            </w:r>
            <w:r w:rsidR="00697BDC" w:rsidRPr="00972C94">
              <w:rPr>
                <w:rFonts w:ascii="Arial" w:hAnsi="Arial" w:cs="Arial"/>
                <w:color w:val="242424"/>
                <w:sz w:val="22"/>
                <w:szCs w:val="22"/>
                <w:shd w:val="clear" w:color="auto" w:fill="FFFFFF"/>
              </w:rPr>
              <w:t xml:space="preserve">and effective </w:t>
            </w:r>
            <w:r w:rsidRPr="00972C94">
              <w:rPr>
                <w:rFonts w:ascii="Arial" w:hAnsi="Arial" w:cs="Arial"/>
                <w:color w:val="242424"/>
                <w:sz w:val="22"/>
                <w:szCs w:val="22"/>
                <w:shd w:val="clear" w:color="auto" w:fill="FFFFFF"/>
              </w:rPr>
              <w:t>use of data across the university</w:t>
            </w:r>
            <w:r w:rsidR="00697BDC" w:rsidRPr="00972C94">
              <w:rPr>
                <w:rFonts w:ascii="Arial" w:hAnsi="Arial" w:cs="Arial"/>
                <w:color w:val="242424"/>
                <w:sz w:val="22"/>
                <w:szCs w:val="22"/>
                <w:shd w:val="clear" w:color="auto" w:fill="FFFFFF"/>
              </w:rPr>
              <w:t xml:space="preserve">.  Represent the HRMI team and provide updates at meetings </w:t>
            </w:r>
            <w:proofErr w:type="gramStart"/>
            <w:r w:rsidR="00697BDC" w:rsidRPr="00972C94">
              <w:rPr>
                <w:rFonts w:ascii="Arial" w:hAnsi="Arial" w:cs="Arial"/>
                <w:color w:val="242424"/>
                <w:sz w:val="22"/>
                <w:szCs w:val="22"/>
                <w:shd w:val="clear" w:color="auto" w:fill="FFFFFF"/>
              </w:rPr>
              <w:t>e.g.</w:t>
            </w:r>
            <w:proofErr w:type="gramEnd"/>
            <w:r w:rsidR="00697BDC" w:rsidRPr="00972C94">
              <w:rPr>
                <w:rFonts w:ascii="Arial" w:hAnsi="Arial" w:cs="Arial"/>
                <w:color w:val="242424"/>
                <w:sz w:val="22"/>
                <w:szCs w:val="22"/>
                <w:shd w:val="clear" w:color="auto" w:fill="FFFFFF"/>
              </w:rPr>
              <w:t xml:space="preserve"> Statutory Reporting Standing Group</w:t>
            </w:r>
          </w:p>
        </w:tc>
      </w:tr>
      <w:tr w:rsidR="00A46384" w:rsidRPr="00972C94" w14:paraId="783EECCC" w14:textId="77777777" w:rsidTr="00972C94">
        <w:tc>
          <w:tcPr>
            <w:tcW w:w="625" w:type="dxa"/>
          </w:tcPr>
          <w:p w14:paraId="758BB3DF" w14:textId="06B10830" w:rsidR="00A46384" w:rsidRPr="00972C94" w:rsidRDefault="00697BDC" w:rsidP="00972C94">
            <w:pPr>
              <w:jc w:val="center"/>
              <w:rPr>
                <w:rFonts w:ascii="Arial" w:hAnsi="Arial" w:cs="Arial"/>
                <w:b/>
                <w:sz w:val="22"/>
                <w:szCs w:val="22"/>
              </w:rPr>
            </w:pPr>
            <w:r w:rsidRPr="00972C94">
              <w:rPr>
                <w:rFonts w:ascii="Arial" w:hAnsi="Arial" w:cs="Arial"/>
                <w:b/>
                <w:sz w:val="22"/>
                <w:szCs w:val="22"/>
              </w:rPr>
              <w:t>3</w:t>
            </w:r>
          </w:p>
        </w:tc>
        <w:tc>
          <w:tcPr>
            <w:tcW w:w="8370" w:type="dxa"/>
          </w:tcPr>
          <w:p w14:paraId="58DB830A" w14:textId="0398B17F" w:rsidR="00A46384" w:rsidRPr="00972C94" w:rsidRDefault="00697BDC" w:rsidP="00972C94">
            <w:pPr>
              <w:jc w:val="both"/>
              <w:rPr>
                <w:rFonts w:ascii="Arial" w:hAnsi="Arial" w:cs="Arial"/>
                <w:sz w:val="22"/>
                <w:szCs w:val="22"/>
              </w:rPr>
            </w:pPr>
            <w:r w:rsidRPr="00972C94">
              <w:rPr>
                <w:rFonts w:ascii="Arial" w:hAnsi="Arial" w:cs="Arial"/>
                <w:sz w:val="22"/>
                <w:szCs w:val="22"/>
              </w:rPr>
              <w:t>Maintain and update university webpages with HRMI data and processes</w:t>
            </w:r>
          </w:p>
        </w:tc>
      </w:tr>
      <w:tr w:rsidR="00984098" w:rsidRPr="00972C94" w14:paraId="17245E77" w14:textId="77777777" w:rsidTr="00972C94">
        <w:tc>
          <w:tcPr>
            <w:tcW w:w="8995" w:type="dxa"/>
            <w:gridSpan w:val="2"/>
          </w:tcPr>
          <w:p w14:paraId="29C21ECD" w14:textId="3805BFBA" w:rsidR="00984098" w:rsidRPr="00972C94" w:rsidRDefault="00984098" w:rsidP="00972C94">
            <w:pPr>
              <w:jc w:val="both"/>
              <w:rPr>
                <w:rFonts w:ascii="Arial" w:hAnsi="Arial" w:cs="Arial"/>
                <w:sz w:val="22"/>
                <w:szCs w:val="22"/>
              </w:rPr>
            </w:pPr>
            <w:r w:rsidRPr="00972C94">
              <w:rPr>
                <w:rFonts w:ascii="Arial" w:hAnsi="Arial" w:cs="Arial"/>
                <w:b/>
                <w:sz w:val="22"/>
                <w:szCs w:val="22"/>
              </w:rPr>
              <w:t>Project Management</w:t>
            </w:r>
          </w:p>
        </w:tc>
      </w:tr>
      <w:tr w:rsidR="00984098" w:rsidRPr="00972C94" w14:paraId="48EBE4B8" w14:textId="77777777" w:rsidTr="00972C94">
        <w:tc>
          <w:tcPr>
            <w:tcW w:w="625" w:type="dxa"/>
          </w:tcPr>
          <w:p w14:paraId="22014B3C" w14:textId="601F8372" w:rsidR="009D7556" w:rsidRPr="00972C94" w:rsidRDefault="009D7556" w:rsidP="00972C94">
            <w:pPr>
              <w:jc w:val="center"/>
              <w:rPr>
                <w:rFonts w:ascii="Arial" w:hAnsi="Arial" w:cs="Arial"/>
                <w:b/>
                <w:sz w:val="22"/>
                <w:szCs w:val="22"/>
              </w:rPr>
            </w:pPr>
            <w:r w:rsidRPr="00972C94">
              <w:rPr>
                <w:rFonts w:ascii="Arial" w:hAnsi="Arial" w:cs="Arial"/>
                <w:b/>
                <w:sz w:val="22"/>
                <w:szCs w:val="22"/>
              </w:rPr>
              <w:t>1</w:t>
            </w:r>
          </w:p>
        </w:tc>
        <w:tc>
          <w:tcPr>
            <w:tcW w:w="8370" w:type="dxa"/>
          </w:tcPr>
          <w:p w14:paraId="439DE88C" w14:textId="77777777" w:rsidR="00984098" w:rsidRPr="00972C94" w:rsidRDefault="00984098" w:rsidP="00972C94">
            <w:pPr>
              <w:rPr>
                <w:rFonts w:ascii="Arial" w:hAnsi="Arial" w:cs="Arial"/>
                <w:sz w:val="22"/>
                <w:szCs w:val="22"/>
              </w:rPr>
            </w:pPr>
            <w:r w:rsidRPr="00972C94">
              <w:rPr>
                <w:rFonts w:ascii="Arial" w:hAnsi="Arial" w:cs="Arial"/>
                <w:sz w:val="22"/>
                <w:szCs w:val="22"/>
              </w:rPr>
              <w:t>Manage own projects, including:</w:t>
            </w:r>
          </w:p>
          <w:p w14:paraId="26B090AB" w14:textId="4E62E953" w:rsidR="009D7556" w:rsidRPr="00972C94" w:rsidRDefault="009D7556" w:rsidP="00972C94">
            <w:pPr>
              <w:pStyle w:val="ListParagraph"/>
              <w:numPr>
                <w:ilvl w:val="0"/>
                <w:numId w:val="4"/>
              </w:numPr>
              <w:rPr>
                <w:rFonts w:cs="Arial"/>
                <w:szCs w:val="22"/>
              </w:rPr>
            </w:pPr>
            <w:r w:rsidRPr="00972C94">
              <w:rPr>
                <w:rFonts w:cs="Arial"/>
                <w:szCs w:val="22"/>
              </w:rPr>
              <w:t xml:space="preserve">Build and manage the project documentation set, including initiation, plan, risk register, communications plan and project manage progress and changes throughout the project </w:t>
            </w:r>
            <w:proofErr w:type="gramStart"/>
            <w:r w:rsidRPr="00972C94">
              <w:rPr>
                <w:rFonts w:cs="Arial"/>
                <w:szCs w:val="22"/>
              </w:rPr>
              <w:t>lifecycle;</w:t>
            </w:r>
            <w:proofErr w:type="gramEnd"/>
          </w:p>
          <w:p w14:paraId="5EAAB1AF" w14:textId="77777777" w:rsidR="009D7556" w:rsidRPr="00972C94" w:rsidRDefault="009D7556" w:rsidP="00972C94">
            <w:pPr>
              <w:numPr>
                <w:ilvl w:val="0"/>
                <w:numId w:val="4"/>
              </w:numPr>
              <w:rPr>
                <w:rFonts w:ascii="Arial" w:hAnsi="Arial" w:cs="Arial"/>
                <w:sz w:val="22"/>
                <w:szCs w:val="22"/>
              </w:rPr>
            </w:pPr>
            <w:r w:rsidRPr="00972C94">
              <w:rPr>
                <w:rFonts w:ascii="Arial" w:hAnsi="Arial" w:cs="Arial"/>
                <w:sz w:val="22"/>
                <w:szCs w:val="22"/>
              </w:rPr>
              <w:t xml:space="preserve">Arrange meetings to ensure stakeholders representation at the meetings and coordinate their inputs to the </w:t>
            </w:r>
            <w:proofErr w:type="gramStart"/>
            <w:r w:rsidRPr="00972C94">
              <w:rPr>
                <w:rFonts w:ascii="Arial" w:hAnsi="Arial" w:cs="Arial"/>
                <w:sz w:val="22"/>
                <w:szCs w:val="22"/>
              </w:rPr>
              <w:t>plan;</w:t>
            </w:r>
            <w:proofErr w:type="gramEnd"/>
          </w:p>
          <w:p w14:paraId="556F5DF1" w14:textId="77777777" w:rsidR="009D7556" w:rsidRPr="00972C94" w:rsidRDefault="009D7556" w:rsidP="00972C94">
            <w:pPr>
              <w:numPr>
                <w:ilvl w:val="0"/>
                <w:numId w:val="4"/>
              </w:numPr>
              <w:rPr>
                <w:rFonts w:ascii="Arial" w:hAnsi="Arial" w:cs="Arial"/>
                <w:sz w:val="22"/>
                <w:szCs w:val="22"/>
              </w:rPr>
            </w:pPr>
            <w:r w:rsidRPr="00972C94">
              <w:rPr>
                <w:rFonts w:ascii="Arial" w:hAnsi="Arial" w:cs="Arial"/>
                <w:sz w:val="22"/>
                <w:szCs w:val="22"/>
              </w:rPr>
              <w:t xml:space="preserve">Report progress throughout the project </w:t>
            </w:r>
            <w:proofErr w:type="gramStart"/>
            <w:r w:rsidRPr="00972C94">
              <w:rPr>
                <w:rFonts w:ascii="Arial" w:hAnsi="Arial" w:cs="Arial"/>
                <w:sz w:val="22"/>
                <w:szCs w:val="22"/>
              </w:rPr>
              <w:t>phase;</w:t>
            </w:r>
            <w:proofErr w:type="gramEnd"/>
          </w:p>
          <w:p w14:paraId="2C73B873" w14:textId="77777777" w:rsidR="009D7556" w:rsidRPr="00972C94" w:rsidRDefault="009D7556" w:rsidP="00972C94">
            <w:pPr>
              <w:numPr>
                <w:ilvl w:val="0"/>
                <w:numId w:val="4"/>
              </w:numPr>
              <w:rPr>
                <w:rFonts w:ascii="Arial" w:hAnsi="Arial" w:cs="Arial"/>
                <w:sz w:val="22"/>
                <w:szCs w:val="22"/>
              </w:rPr>
            </w:pPr>
            <w:r w:rsidRPr="00972C94">
              <w:rPr>
                <w:rFonts w:ascii="Arial" w:hAnsi="Arial" w:cs="Arial"/>
                <w:sz w:val="22"/>
                <w:szCs w:val="22"/>
              </w:rPr>
              <w:t xml:space="preserve">Ensure actions from meetings are reported. </w:t>
            </w:r>
          </w:p>
          <w:p w14:paraId="26AFFF8F" w14:textId="77777777" w:rsidR="009D7556" w:rsidRPr="00972C94" w:rsidRDefault="009D7556" w:rsidP="00972C94">
            <w:pPr>
              <w:jc w:val="both"/>
              <w:rPr>
                <w:rFonts w:ascii="Arial" w:hAnsi="Arial" w:cs="Arial"/>
                <w:sz w:val="22"/>
                <w:szCs w:val="22"/>
              </w:rPr>
            </w:pPr>
          </w:p>
        </w:tc>
      </w:tr>
      <w:tr w:rsidR="00984098" w:rsidRPr="00972C94" w14:paraId="2068C87D" w14:textId="77777777" w:rsidTr="00972C94">
        <w:tc>
          <w:tcPr>
            <w:tcW w:w="625" w:type="dxa"/>
          </w:tcPr>
          <w:p w14:paraId="66E8F0F2" w14:textId="6EE02B44" w:rsidR="00984098" w:rsidRPr="00972C94" w:rsidRDefault="00984098" w:rsidP="00972C94">
            <w:pPr>
              <w:jc w:val="center"/>
              <w:rPr>
                <w:rFonts w:ascii="Arial" w:hAnsi="Arial" w:cs="Arial"/>
                <w:b/>
                <w:sz w:val="22"/>
                <w:szCs w:val="22"/>
              </w:rPr>
            </w:pPr>
            <w:r w:rsidRPr="00972C94">
              <w:rPr>
                <w:rFonts w:ascii="Arial" w:hAnsi="Arial" w:cs="Arial"/>
                <w:b/>
                <w:sz w:val="22"/>
                <w:szCs w:val="22"/>
              </w:rPr>
              <w:t>2</w:t>
            </w:r>
          </w:p>
        </w:tc>
        <w:tc>
          <w:tcPr>
            <w:tcW w:w="8370" w:type="dxa"/>
          </w:tcPr>
          <w:p w14:paraId="11706895" w14:textId="2CC61B1E" w:rsidR="00984098" w:rsidRPr="00972C94" w:rsidRDefault="00984098" w:rsidP="00972C94">
            <w:pPr>
              <w:rPr>
                <w:rFonts w:ascii="Arial" w:hAnsi="Arial" w:cs="Arial"/>
                <w:sz w:val="22"/>
                <w:szCs w:val="22"/>
              </w:rPr>
            </w:pPr>
            <w:r w:rsidRPr="00972C94">
              <w:rPr>
                <w:rFonts w:ascii="Arial" w:hAnsi="Arial" w:cs="Arial"/>
                <w:sz w:val="22"/>
                <w:szCs w:val="22"/>
              </w:rPr>
              <w:t>Represent HRMI and provide datasets to support university projects</w:t>
            </w:r>
          </w:p>
        </w:tc>
      </w:tr>
      <w:tr w:rsidR="009D7556" w:rsidRPr="00972C94" w14:paraId="4B78A335" w14:textId="77777777" w:rsidTr="00972C94">
        <w:tc>
          <w:tcPr>
            <w:tcW w:w="8995" w:type="dxa"/>
            <w:gridSpan w:val="2"/>
          </w:tcPr>
          <w:p w14:paraId="23D2078E" w14:textId="0126BC14" w:rsidR="009D7556" w:rsidRPr="00972C94" w:rsidRDefault="009D7556" w:rsidP="00972C94">
            <w:pPr>
              <w:jc w:val="both"/>
              <w:rPr>
                <w:rFonts w:ascii="Arial" w:hAnsi="Arial" w:cs="Arial"/>
                <w:b/>
                <w:bCs/>
                <w:sz w:val="22"/>
                <w:szCs w:val="22"/>
              </w:rPr>
            </w:pPr>
            <w:r w:rsidRPr="00972C94">
              <w:rPr>
                <w:rFonts w:ascii="Arial" w:hAnsi="Arial" w:cs="Arial"/>
                <w:b/>
                <w:bCs/>
                <w:sz w:val="22"/>
                <w:szCs w:val="22"/>
              </w:rPr>
              <w:t>Continuous Improvement</w:t>
            </w:r>
          </w:p>
        </w:tc>
      </w:tr>
      <w:tr w:rsidR="009D7556" w:rsidRPr="00972C94" w14:paraId="771DB75F" w14:textId="77777777" w:rsidTr="00972C94">
        <w:tc>
          <w:tcPr>
            <w:tcW w:w="625" w:type="dxa"/>
          </w:tcPr>
          <w:p w14:paraId="763E9530" w14:textId="4179C46B" w:rsidR="009D7556" w:rsidRPr="00972C94" w:rsidRDefault="009D7556" w:rsidP="00972C94">
            <w:pPr>
              <w:jc w:val="center"/>
              <w:rPr>
                <w:rFonts w:ascii="Arial" w:hAnsi="Arial" w:cs="Arial"/>
                <w:b/>
                <w:sz w:val="22"/>
                <w:szCs w:val="22"/>
              </w:rPr>
            </w:pPr>
            <w:r w:rsidRPr="00972C94">
              <w:rPr>
                <w:rFonts w:ascii="Arial" w:hAnsi="Arial" w:cs="Arial"/>
                <w:b/>
                <w:sz w:val="22"/>
                <w:szCs w:val="22"/>
              </w:rPr>
              <w:t>1</w:t>
            </w:r>
          </w:p>
          <w:p w14:paraId="59EE3A10" w14:textId="77777777" w:rsidR="009D7556" w:rsidRPr="00972C94" w:rsidRDefault="009D7556" w:rsidP="00972C94">
            <w:pPr>
              <w:jc w:val="center"/>
              <w:rPr>
                <w:rFonts w:ascii="Arial" w:hAnsi="Arial" w:cs="Arial"/>
                <w:b/>
                <w:sz w:val="22"/>
                <w:szCs w:val="22"/>
              </w:rPr>
            </w:pPr>
          </w:p>
        </w:tc>
        <w:tc>
          <w:tcPr>
            <w:tcW w:w="8370" w:type="dxa"/>
          </w:tcPr>
          <w:p w14:paraId="233659BF" w14:textId="58E74862" w:rsidR="009D7556" w:rsidRPr="00972C94" w:rsidRDefault="009D7556" w:rsidP="00972C94">
            <w:pPr>
              <w:jc w:val="both"/>
              <w:rPr>
                <w:rFonts w:ascii="Arial" w:hAnsi="Arial" w:cs="Arial"/>
                <w:sz w:val="22"/>
                <w:szCs w:val="22"/>
              </w:rPr>
            </w:pPr>
            <w:r w:rsidRPr="00972C94">
              <w:rPr>
                <w:rFonts w:ascii="Arial" w:hAnsi="Arial" w:cs="Arial"/>
                <w:sz w:val="22"/>
                <w:szCs w:val="22"/>
              </w:rPr>
              <w:t xml:space="preserve">Contribute to the development of the WD Co-ordinator (HRMI/L&amp;OD) in relation to data extraction, </w:t>
            </w:r>
            <w:proofErr w:type="gramStart"/>
            <w:r w:rsidRPr="00972C94">
              <w:rPr>
                <w:rFonts w:ascii="Arial" w:hAnsi="Arial" w:cs="Arial"/>
                <w:sz w:val="22"/>
                <w:szCs w:val="22"/>
              </w:rPr>
              <w:t>analysis</w:t>
            </w:r>
            <w:proofErr w:type="gramEnd"/>
            <w:r w:rsidRPr="00972C94">
              <w:rPr>
                <w:rFonts w:ascii="Arial" w:hAnsi="Arial" w:cs="Arial"/>
                <w:sz w:val="22"/>
                <w:szCs w:val="22"/>
              </w:rPr>
              <w:t xml:space="preserve"> and presentation, helping to ensure that they maximise their knowledge and effectiveness in their role.</w:t>
            </w:r>
          </w:p>
        </w:tc>
      </w:tr>
      <w:tr w:rsidR="009D7556" w:rsidRPr="00972C94" w14:paraId="3A6A38F0" w14:textId="77777777" w:rsidTr="00972C94">
        <w:tc>
          <w:tcPr>
            <w:tcW w:w="625" w:type="dxa"/>
          </w:tcPr>
          <w:p w14:paraId="6E1A132D" w14:textId="5247D5CC" w:rsidR="009D7556" w:rsidRPr="00972C94" w:rsidRDefault="009D7556" w:rsidP="00972C94">
            <w:pPr>
              <w:jc w:val="center"/>
              <w:rPr>
                <w:rFonts w:ascii="Arial" w:hAnsi="Arial" w:cs="Arial"/>
                <w:b/>
                <w:sz w:val="22"/>
                <w:szCs w:val="22"/>
              </w:rPr>
            </w:pPr>
            <w:r w:rsidRPr="00972C94">
              <w:rPr>
                <w:rFonts w:ascii="Arial" w:hAnsi="Arial" w:cs="Arial"/>
                <w:b/>
                <w:sz w:val="22"/>
                <w:szCs w:val="22"/>
              </w:rPr>
              <w:t>2</w:t>
            </w:r>
          </w:p>
        </w:tc>
        <w:tc>
          <w:tcPr>
            <w:tcW w:w="8370" w:type="dxa"/>
          </w:tcPr>
          <w:p w14:paraId="6850CED4" w14:textId="2303C949" w:rsidR="009D7556" w:rsidRPr="00972C94" w:rsidRDefault="009D7556" w:rsidP="00972C94">
            <w:pPr>
              <w:rPr>
                <w:rFonts w:ascii="Arial" w:hAnsi="Arial" w:cs="Arial"/>
                <w:sz w:val="22"/>
                <w:szCs w:val="22"/>
              </w:rPr>
            </w:pPr>
            <w:r w:rsidRPr="00972C94">
              <w:rPr>
                <w:rFonts w:ascii="Arial" w:hAnsi="Arial" w:cs="Arial"/>
                <w:sz w:val="22"/>
                <w:szCs w:val="22"/>
              </w:rPr>
              <w:t xml:space="preserve">Support the continuous improvement of the HRMI and WD Teams’ activities and processes; facilitating and contributing to project reviews and identifying common themes and insights from the University community which may inform HR priorities. </w:t>
            </w:r>
          </w:p>
          <w:p w14:paraId="7F1B81BD" w14:textId="77777777" w:rsidR="009D7556" w:rsidRPr="00972C94" w:rsidRDefault="009D7556" w:rsidP="00972C94">
            <w:pPr>
              <w:rPr>
                <w:rFonts w:ascii="Arial" w:hAnsi="Arial" w:cs="Arial"/>
                <w:sz w:val="22"/>
                <w:szCs w:val="22"/>
              </w:rPr>
            </w:pPr>
          </w:p>
          <w:p w14:paraId="795E86E7" w14:textId="05D2ADD4" w:rsidR="009D7556" w:rsidRPr="00972C94" w:rsidRDefault="009D7556" w:rsidP="00972C94">
            <w:pPr>
              <w:jc w:val="both"/>
              <w:rPr>
                <w:rFonts w:ascii="Arial" w:hAnsi="Arial" w:cs="Arial"/>
                <w:sz w:val="22"/>
                <w:szCs w:val="22"/>
              </w:rPr>
            </w:pPr>
            <w:r w:rsidRPr="00972C94">
              <w:rPr>
                <w:rFonts w:ascii="Arial" w:hAnsi="Arial" w:cs="Arial"/>
                <w:sz w:val="22"/>
                <w:szCs w:val="22"/>
              </w:rPr>
              <w:t>Proactively remain up to date with system innovations and emerging trends, identifying opportunities to further support the HR Team and wider University.</w:t>
            </w:r>
          </w:p>
        </w:tc>
      </w:tr>
      <w:tr w:rsidR="009D7556" w:rsidRPr="00972C94" w14:paraId="592AC1CA" w14:textId="77777777" w:rsidTr="00972C94">
        <w:tc>
          <w:tcPr>
            <w:tcW w:w="8995" w:type="dxa"/>
            <w:gridSpan w:val="2"/>
          </w:tcPr>
          <w:p w14:paraId="5FDFE403" w14:textId="77777777" w:rsidR="009D7556" w:rsidRPr="00972C94" w:rsidRDefault="009D7556" w:rsidP="00972C94">
            <w:pPr>
              <w:rPr>
                <w:rFonts w:ascii="Arial" w:hAnsi="Arial" w:cs="Arial"/>
                <w:sz w:val="22"/>
                <w:szCs w:val="22"/>
              </w:rPr>
            </w:pPr>
          </w:p>
          <w:p w14:paraId="670A958A" w14:textId="5B55A1BF" w:rsidR="009D7556" w:rsidRPr="00972C94" w:rsidRDefault="009D7556" w:rsidP="00972C94">
            <w:pPr>
              <w:rPr>
                <w:rFonts w:ascii="Arial" w:hAnsi="Arial" w:cs="Arial"/>
                <w:sz w:val="22"/>
                <w:szCs w:val="22"/>
              </w:rPr>
            </w:pPr>
            <w:r w:rsidRPr="00972C94">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972C94">
              <w:rPr>
                <w:rFonts w:ascii="Arial" w:hAnsi="Arial" w:cs="Arial"/>
                <w:sz w:val="22"/>
                <w:szCs w:val="22"/>
              </w:rPr>
              <w:t>University</w:t>
            </w:r>
            <w:proofErr w:type="gramEnd"/>
            <w:r w:rsidRPr="00972C94">
              <w:rPr>
                <w:rFonts w:ascii="Arial" w:hAnsi="Arial" w:cs="Arial"/>
                <w:sz w:val="22"/>
                <w:szCs w:val="22"/>
              </w:rPr>
              <w:t xml:space="preserve"> guidance.</w:t>
            </w:r>
          </w:p>
          <w:p w14:paraId="1770B05E" w14:textId="77777777" w:rsidR="009D7556" w:rsidRPr="00972C94" w:rsidRDefault="009D7556" w:rsidP="00972C94">
            <w:pPr>
              <w:rPr>
                <w:rFonts w:ascii="Arial" w:hAnsi="Arial" w:cs="Arial"/>
                <w:b/>
                <w:sz w:val="22"/>
                <w:szCs w:val="22"/>
              </w:rPr>
            </w:pPr>
          </w:p>
        </w:tc>
      </w:tr>
    </w:tbl>
    <w:p w14:paraId="585952B3" w14:textId="77777777" w:rsidR="00A9491E" w:rsidRPr="00972C94" w:rsidRDefault="00A9491E" w:rsidP="00972C94">
      <w:pPr>
        <w:rPr>
          <w:rFonts w:ascii="Arial" w:hAnsi="Arial" w:cs="Arial"/>
          <w:sz w:val="22"/>
          <w:szCs w:val="22"/>
        </w:rPr>
      </w:pPr>
    </w:p>
    <w:p w14:paraId="75C68194" w14:textId="4E5BA4DA" w:rsidR="00A9491E" w:rsidRPr="00972C94" w:rsidRDefault="00A9491E" w:rsidP="00972C94">
      <w:pPr>
        <w:rPr>
          <w:rFonts w:ascii="Arial" w:hAnsi="Arial" w:cs="Arial"/>
          <w:sz w:val="22"/>
          <w:szCs w:val="22"/>
        </w:rPr>
        <w:sectPr w:rsidR="00A9491E" w:rsidRPr="00972C94" w:rsidSect="00972C94">
          <w:headerReference w:type="default" r:id="rId9"/>
          <w:footerReference w:type="default" r:id="rId10"/>
          <w:pgSz w:w="11906" w:h="16838"/>
          <w:pgMar w:top="1080" w:right="1440" w:bottom="1008" w:left="1440" w:header="708" w:footer="708" w:gutter="0"/>
          <w:cols w:space="708"/>
          <w:docGrid w:linePitch="360"/>
        </w:sectPr>
      </w:pPr>
    </w:p>
    <w:p w14:paraId="5B6601D3" w14:textId="77777777" w:rsidR="00A9491E" w:rsidRPr="00972C94" w:rsidRDefault="00940E7D" w:rsidP="00972C94">
      <w:pPr>
        <w:rPr>
          <w:rFonts w:ascii="Arial" w:hAnsi="Arial" w:cs="Arial"/>
          <w:b/>
          <w:sz w:val="22"/>
          <w:szCs w:val="22"/>
        </w:rPr>
      </w:pPr>
      <w:r w:rsidRPr="00972C94">
        <w:rPr>
          <w:rFonts w:ascii="Arial" w:hAnsi="Arial" w:cs="Arial"/>
          <w:b/>
          <w:noProof/>
          <w:sz w:val="22"/>
          <w:szCs w:val="22"/>
          <w:lang w:eastAsia="en-GB"/>
        </w:rPr>
        <w:lastRenderedPageBreak/>
        <w:drawing>
          <wp:inline distT="0" distB="0" distL="0" distR="0" wp14:anchorId="28357C0A" wp14:editId="26E4555D">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B752628" w14:textId="77777777" w:rsidR="00972C94" w:rsidRDefault="00A9491E" w:rsidP="00972C94">
      <w:pPr>
        <w:jc w:val="center"/>
        <w:rPr>
          <w:rFonts w:ascii="Arial" w:hAnsi="Arial" w:cs="Arial"/>
          <w:b/>
          <w:bCs/>
          <w:sz w:val="22"/>
          <w:szCs w:val="22"/>
        </w:rPr>
      </w:pPr>
      <w:r w:rsidRPr="00972C94">
        <w:rPr>
          <w:rFonts w:ascii="Arial" w:hAnsi="Arial" w:cs="Arial"/>
          <w:b/>
          <w:bCs/>
          <w:sz w:val="22"/>
          <w:szCs w:val="22"/>
        </w:rPr>
        <w:t>Person Specification</w:t>
      </w:r>
    </w:p>
    <w:p w14:paraId="162B56CA" w14:textId="08DCD8C8" w:rsidR="005E13C8" w:rsidRPr="00972C94" w:rsidRDefault="00A9491E" w:rsidP="00972C94">
      <w:pPr>
        <w:jc w:val="center"/>
        <w:rPr>
          <w:rFonts w:ascii="Arial" w:hAnsi="Arial" w:cs="Arial"/>
          <w:b/>
          <w:bCs/>
          <w:sz w:val="22"/>
          <w:szCs w:val="22"/>
        </w:rPr>
      </w:pPr>
      <w:r w:rsidRPr="00972C94">
        <w:rPr>
          <w:rFonts w:ascii="Arial" w:hAnsi="Arial" w:cs="Arial"/>
          <w:b/>
          <w:bCs/>
          <w:sz w:val="22"/>
          <w:szCs w:val="22"/>
        </w:rPr>
        <w:t xml:space="preserve"> </w:t>
      </w:r>
    </w:p>
    <w:tbl>
      <w:tblPr>
        <w:tblpPr w:leftFromText="180" w:rightFromText="180" w:vertAnchor="text" w:horzAnchor="margin" w:tblpY="84"/>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35"/>
        <w:gridCol w:w="1530"/>
        <w:gridCol w:w="1530"/>
      </w:tblGrid>
      <w:tr w:rsidR="005E13C8" w:rsidRPr="00972C94" w14:paraId="6FEF9511" w14:textId="77777777" w:rsidTr="00972C94">
        <w:tc>
          <w:tcPr>
            <w:tcW w:w="5935" w:type="dxa"/>
            <w:shd w:val="clear" w:color="auto" w:fill="DAEEF3" w:themeFill="accent5" w:themeFillTint="33"/>
            <w:tcMar>
              <w:top w:w="0" w:type="dxa"/>
              <w:left w:w="108" w:type="dxa"/>
              <w:bottom w:w="0" w:type="dxa"/>
              <w:right w:w="108" w:type="dxa"/>
            </w:tcMar>
          </w:tcPr>
          <w:p w14:paraId="6DAAEA3C" w14:textId="1D7FD983" w:rsidR="005E13C8" w:rsidRPr="00972C94" w:rsidRDefault="005E13C8" w:rsidP="00972C94">
            <w:pPr>
              <w:rPr>
                <w:rFonts w:ascii="Arial" w:hAnsi="Arial" w:cs="Arial"/>
                <w:b/>
                <w:sz w:val="22"/>
                <w:szCs w:val="22"/>
              </w:rPr>
            </w:pPr>
            <w:r w:rsidRPr="00972C94">
              <w:rPr>
                <w:rFonts w:ascii="Arial" w:hAnsi="Arial" w:cs="Arial"/>
                <w:b/>
                <w:sz w:val="22"/>
                <w:szCs w:val="22"/>
              </w:rPr>
              <w:t>Criteria:  Qualifications and Training</w:t>
            </w:r>
          </w:p>
        </w:tc>
        <w:tc>
          <w:tcPr>
            <w:tcW w:w="1530" w:type="dxa"/>
            <w:shd w:val="clear" w:color="auto" w:fill="DAEEF3" w:themeFill="accent5" w:themeFillTint="33"/>
            <w:tcMar>
              <w:top w:w="0" w:type="dxa"/>
              <w:left w:w="108" w:type="dxa"/>
              <w:bottom w:w="0" w:type="dxa"/>
              <w:right w:w="108" w:type="dxa"/>
            </w:tcMar>
          </w:tcPr>
          <w:p w14:paraId="50E8F0CA" w14:textId="77777777" w:rsidR="005E13C8" w:rsidRPr="00972C94" w:rsidRDefault="005E13C8" w:rsidP="00972C94">
            <w:pPr>
              <w:jc w:val="center"/>
              <w:rPr>
                <w:rFonts w:ascii="Arial" w:hAnsi="Arial" w:cs="Arial"/>
                <w:b/>
                <w:sz w:val="22"/>
                <w:szCs w:val="22"/>
              </w:rPr>
            </w:pPr>
            <w:r w:rsidRPr="00972C94">
              <w:rPr>
                <w:rFonts w:ascii="Arial" w:hAnsi="Arial" w:cs="Arial"/>
                <w:b/>
                <w:sz w:val="22"/>
                <w:szCs w:val="22"/>
              </w:rPr>
              <w:t>Essential</w:t>
            </w:r>
          </w:p>
        </w:tc>
        <w:tc>
          <w:tcPr>
            <w:tcW w:w="1530" w:type="dxa"/>
            <w:shd w:val="clear" w:color="auto" w:fill="DAEEF3" w:themeFill="accent5" w:themeFillTint="33"/>
            <w:tcMar>
              <w:top w:w="0" w:type="dxa"/>
              <w:left w:w="108" w:type="dxa"/>
              <w:bottom w:w="0" w:type="dxa"/>
              <w:right w:w="108" w:type="dxa"/>
            </w:tcMar>
          </w:tcPr>
          <w:p w14:paraId="136A4BEE" w14:textId="77777777" w:rsidR="005E13C8" w:rsidRPr="00972C94" w:rsidRDefault="005E13C8" w:rsidP="00972C94">
            <w:pPr>
              <w:jc w:val="center"/>
              <w:rPr>
                <w:rFonts w:ascii="Arial" w:hAnsi="Arial" w:cs="Arial"/>
                <w:b/>
                <w:sz w:val="22"/>
                <w:szCs w:val="22"/>
              </w:rPr>
            </w:pPr>
            <w:r w:rsidRPr="00972C94">
              <w:rPr>
                <w:rFonts w:ascii="Arial" w:hAnsi="Arial" w:cs="Arial"/>
                <w:b/>
                <w:sz w:val="22"/>
                <w:szCs w:val="22"/>
              </w:rPr>
              <w:t>Desirable</w:t>
            </w:r>
          </w:p>
        </w:tc>
      </w:tr>
      <w:tr w:rsidR="005E13C8" w:rsidRPr="00972C94" w14:paraId="376612C8" w14:textId="77777777" w:rsidTr="00972C94">
        <w:tc>
          <w:tcPr>
            <w:tcW w:w="5935" w:type="dxa"/>
            <w:tcMar>
              <w:top w:w="0" w:type="dxa"/>
              <w:left w:w="108" w:type="dxa"/>
              <w:bottom w:w="0" w:type="dxa"/>
              <w:right w:w="108" w:type="dxa"/>
            </w:tcMar>
          </w:tcPr>
          <w:p w14:paraId="5C734632" w14:textId="77777777" w:rsidR="00972C94" w:rsidRDefault="00972C94" w:rsidP="00972C94">
            <w:pPr>
              <w:rPr>
                <w:rStyle w:val="normaltextrun"/>
                <w:rFonts w:ascii="Arial" w:hAnsi="Arial" w:cs="Arial"/>
                <w:color w:val="000000"/>
                <w:sz w:val="22"/>
                <w:szCs w:val="22"/>
                <w:shd w:val="clear" w:color="auto" w:fill="FFFFFF"/>
              </w:rPr>
            </w:pPr>
          </w:p>
          <w:p w14:paraId="7A29F051" w14:textId="39AA7C67" w:rsidR="005E13C8" w:rsidRPr="00972C94" w:rsidRDefault="005E13C8" w:rsidP="00972C94">
            <w:pPr>
              <w:rPr>
                <w:rStyle w:val="eop"/>
                <w:rFonts w:ascii="Arial" w:hAnsi="Arial" w:cs="Arial"/>
                <w:color w:val="000000"/>
                <w:sz w:val="22"/>
                <w:szCs w:val="22"/>
                <w:shd w:val="clear" w:color="auto" w:fill="FFFFFF"/>
              </w:rPr>
            </w:pPr>
            <w:r w:rsidRPr="00972C94">
              <w:rPr>
                <w:rStyle w:val="normaltextrun"/>
                <w:rFonts w:ascii="Arial" w:hAnsi="Arial" w:cs="Arial"/>
                <w:color w:val="000000"/>
                <w:sz w:val="22"/>
                <w:szCs w:val="22"/>
                <w:shd w:val="clear" w:color="auto" w:fill="FFFFFF"/>
              </w:rPr>
              <w:t xml:space="preserve">Educated to degree level or equivalent qualification or experience in a related </w:t>
            </w:r>
            <w:proofErr w:type="gramStart"/>
            <w:r w:rsidRPr="00972C94">
              <w:rPr>
                <w:rStyle w:val="normaltextrun"/>
                <w:rFonts w:ascii="Arial" w:hAnsi="Arial" w:cs="Arial"/>
                <w:color w:val="000000"/>
                <w:sz w:val="22"/>
                <w:szCs w:val="22"/>
                <w:shd w:val="clear" w:color="auto" w:fill="FFFFFF"/>
              </w:rPr>
              <w:t>field</w:t>
            </w:r>
            <w:proofErr w:type="gramEnd"/>
            <w:r w:rsidRPr="00972C94">
              <w:rPr>
                <w:rStyle w:val="eop"/>
                <w:rFonts w:ascii="Arial" w:hAnsi="Arial" w:cs="Arial"/>
                <w:color w:val="000000"/>
                <w:sz w:val="22"/>
                <w:szCs w:val="22"/>
                <w:shd w:val="clear" w:color="auto" w:fill="FFFFFF"/>
              </w:rPr>
              <w:t> </w:t>
            </w:r>
          </w:p>
          <w:p w14:paraId="478DA910" w14:textId="77777777" w:rsidR="00123A8D" w:rsidRPr="00972C94" w:rsidRDefault="00123A8D" w:rsidP="00972C94">
            <w:pPr>
              <w:rPr>
                <w:rStyle w:val="eop"/>
                <w:rFonts w:ascii="Arial" w:hAnsi="Arial" w:cs="Arial"/>
                <w:color w:val="000000"/>
                <w:sz w:val="22"/>
                <w:szCs w:val="22"/>
                <w:shd w:val="clear" w:color="auto" w:fill="FFFFFF"/>
              </w:rPr>
            </w:pPr>
          </w:p>
          <w:p w14:paraId="401F35B3" w14:textId="77777777" w:rsidR="00123A8D" w:rsidRDefault="00123A8D" w:rsidP="00972C94">
            <w:pPr>
              <w:rPr>
                <w:rStyle w:val="eop"/>
                <w:rFonts w:ascii="Arial" w:hAnsi="Arial" w:cs="Arial"/>
                <w:color w:val="000000"/>
                <w:sz w:val="22"/>
                <w:szCs w:val="22"/>
                <w:shd w:val="clear" w:color="auto" w:fill="FFFFFF"/>
              </w:rPr>
            </w:pPr>
            <w:r w:rsidRPr="00972C94">
              <w:rPr>
                <w:rStyle w:val="normaltextrun"/>
                <w:rFonts w:ascii="Arial" w:hAnsi="Arial" w:cs="Arial"/>
                <w:color w:val="000000"/>
                <w:sz w:val="22"/>
                <w:szCs w:val="22"/>
                <w:shd w:val="clear" w:color="auto" w:fill="FFFFFF"/>
              </w:rPr>
              <w:t xml:space="preserve">WAMS </w:t>
            </w:r>
            <w:proofErr w:type="spellStart"/>
            <w:r w:rsidRPr="00972C94">
              <w:rPr>
                <w:rStyle w:val="normaltextrun"/>
                <w:rFonts w:ascii="Arial" w:hAnsi="Arial" w:cs="Arial"/>
                <w:color w:val="000000"/>
                <w:sz w:val="22"/>
                <w:szCs w:val="22"/>
                <w:shd w:val="clear" w:color="auto" w:fill="FFFFFF"/>
              </w:rPr>
              <w:t>SysAdmin</w:t>
            </w:r>
            <w:proofErr w:type="spellEnd"/>
            <w:r w:rsidRPr="00972C94">
              <w:rPr>
                <w:rStyle w:val="normaltextrun"/>
                <w:rFonts w:ascii="Arial" w:hAnsi="Arial" w:cs="Arial"/>
                <w:color w:val="000000"/>
                <w:sz w:val="22"/>
                <w:szCs w:val="22"/>
                <w:shd w:val="clear" w:color="auto" w:fill="FFFFFF"/>
              </w:rPr>
              <w:t xml:space="preserve"> training</w:t>
            </w:r>
            <w:r w:rsidRPr="00972C94">
              <w:rPr>
                <w:rStyle w:val="eop"/>
                <w:rFonts w:ascii="Arial" w:hAnsi="Arial" w:cs="Arial"/>
                <w:color w:val="000000"/>
                <w:sz w:val="22"/>
                <w:szCs w:val="22"/>
                <w:shd w:val="clear" w:color="auto" w:fill="FFFFFF"/>
              </w:rPr>
              <w:t> </w:t>
            </w:r>
          </w:p>
          <w:p w14:paraId="5536A270" w14:textId="6E7AA423" w:rsidR="00972C94" w:rsidRPr="00972C94" w:rsidRDefault="00972C94" w:rsidP="00972C94">
            <w:pPr>
              <w:rPr>
                <w:rFonts w:ascii="Arial" w:hAnsi="Arial" w:cs="Arial"/>
                <w:sz w:val="22"/>
                <w:szCs w:val="22"/>
              </w:rPr>
            </w:pPr>
          </w:p>
        </w:tc>
        <w:tc>
          <w:tcPr>
            <w:tcW w:w="1530" w:type="dxa"/>
            <w:tcMar>
              <w:top w:w="0" w:type="dxa"/>
              <w:left w:w="108" w:type="dxa"/>
              <w:bottom w:w="0" w:type="dxa"/>
              <w:right w:w="108" w:type="dxa"/>
            </w:tcMar>
          </w:tcPr>
          <w:p w14:paraId="634913AB" w14:textId="77777777" w:rsidR="00972C94" w:rsidRDefault="00972C94" w:rsidP="00972C94">
            <w:pPr>
              <w:jc w:val="center"/>
              <w:rPr>
                <w:rStyle w:val="eop"/>
                <w:rFonts w:ascii="Arial" w:hAnsi="Arial" w:cs="Arial"/>
                <w:sz w:val="22"/>
                <w:szCs w:val="22"/>
              </w:rPr>
            </w:pPr>
          </w:p>
          <w:p w14:paraId="2C0286DE" w14:textId="4D58D0A4" w:rsidR="005E13C8" w:rsidRPr="00972C94" w:rsidRDefault="005E13C8" w:rsidP="00972C94">
            <w:pPr>
              <w:jc w:val="center"/>
              <w:rPr>
                <w:rFonts w:ascii="Arial" w:hAnsi="Arial" w:cs="Arial"/>
                <w:sz w:val="22"/>
                <w:szCs w:val="22"/>
              </w:rPr>
            </w:pPr>
            <w:r w:rsidRPr="00972C94">
              <w:rPr>
                <w:rStyle w:val="eop"/>
                <w:rFonts w:ascii="Arial" w:hAnsi="Arial" w:cs="Arial"/>
                <w:sz w:val="22"/>
                <w:szCs w:val="22"/>
              </w:rPr>
              <w:t>Y</w:t>
            </w:r>
          </w:p>
        </w:tc>
        <w:tc>
          <w:tcPr>
            <w:tcW w:w="1530" w:type="dxa"/>
            <w:tcMar>
              <w:top w:w="0" w:type="dxa"/>
              <w:left w:w="108" w:type="dxa"/>
              <w:bottom w:w="0" w:type="dxa"/>
              <w:right w:w="108" w:type="dxa"/>
            </w:tcMar>
          </w:tcPr>
          <w:p w14:paraId="48C59153" w14:textId="77777777" w:rsidR="005E13C8" w:rsidRPr="00972C94" w:rsidRDefault="005E13C8" w:rsidP="00972C94">
            <w:pPr>
              <w:jc w:val="center"/>
              <w:rPr>
                <w:rFonts w:ascii="Arial" w:hAnsi="Arial" w:cs="Arial"/>
                <w:sz w:val="22"/>
                <w:szCs w:val="22"/>
              </w:rPr>
            </w:pPr>
          </w:p>
          <w:p w14:paraId="6497A698" w14:textId="77777777" w:rsidR="00123A8D" w:rsidRDefault="00123A8D" w:rsidP="00972C94">
            <w:pPr>
              <w:jc w:val="center"/>
              <w:rPr>
                <w:rFonts w:ascii="Arial" w:hAnsi="Arial" w:cs="Arial"/>
                <w:sz w:val="22"/>
                <w:szCs w:val="22"/>
              </w:rPr>
            </w:pPr>
          </w:p>
          <w:p w14:paraId="46C15E6A" w14:textId="77777777" w:rsidR="00972C94" w:rsidRPr="00972C94" w:rsidRDefault="00972C94" w:rsidP="00972C94">
            <w:pPr>
              <w:jc w:val="center"/>
              <w:rPr>
                <w:rFonts w:ascii="Arial" w:hAnsi="Arial" w:cs="Arial"/>
                <w:sz w:val="22"/>
                <w:szCs w:val="22"/>
              </w:rPr>
            </w:pPr>
          </w:p>
          <w:p w14:paraId="33265FD1" w14:textId="77777777" w:rsidR="00123A8D" w:rsidRPr="00972C94" w:rsidRDefault="00123A8D" w:rsidP="00972C94">
            <w:pPr>
              <w:jc w:val="center"/>
              <w:rPr>
                <w:rFonts w:ascii="Arial" w:hAnsi="Arial" w:cs="Arial"/>
                <w:sz w:val="22"/>
                <w:szCs w:val="22"/>
              </w:rPr>
            </w:pPr>
          </w:p>
          <w:p w14:paraId="77FCC6DD" w14:textId="6236A552" w:rsidR="00123A8D" w:rsidRPr="00972C94" w:rsidRDefault="00123A8D" w:rsidP="00972C94">
            <w:pPr>
              <w:jc w:val="center"/>
              <w:rPr>
                <w:rFonts w:ascii="Arial" w:hAnsi="Arial" w:cs="Arial"/>
                <w:sz w:val="22"/>
                <w:szCs w:val="22"/>
              </w:rPr>
            </w:pPr>
            <w:r w:rsidRPr="00972C94">
              <w:rPr>
                <w:rFonts w:ascii="Arial" w:hAnsi="Arial" w:cs="Arial"/>
                <w:sz w:val="22"/>
                <w:szCs w:val="22"/>
              </w:rPr>
              <w:t>Y</w:t>
            </w:r>
          </w:p>
        </w:tc>
      </w:tr>
    </w:tbl>
    <w:p w14:paraId="1A261C3D" w14:textId="55F70B0B" w:rsidR="005E13C8" w:rsidRPr="00972C94" w:rsidRDefault="005E13C8" w:rsidP="00972C94">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35"/>
        <w:gridCol w:w="1530"/>
        <w:gridCol w:w="1574"/>
      </w:tblGrid>
      <w:tr w:rsidR="005E13C8" w:rsidRPr="00972C94" w14:paraId="39461219" w14:textId="77777777" w:rsidTr="00972C94">
        <w:tc>
          <w:tcPr>
            <w:tcW w:w="5935" w:type="dxa"/>
            <w:tcBorders>
              <w:top w:val="single" w:sz="4" w:space="0" w:color="auto"/>
              <w:left w:val="single" w:sz="4" w:space="0" w:color="auto"/>
              <w:bottom w:val="single" w:sz="4" w:space="0" w:color="auto"/>
            </w:tcBorders>
            <w:shd w:val="clear" w:color="auto" w:fill="DAEEF3" w:themeFill="accent5" w:themeFillTint="33"/>
            <w:tcMar>
              <w:top w:w="0" w:type="dxa"/>
              <w:left w:w="108" w:type="dxa"/>
              <w:bottom w:w="0" w:type="dxa"/>
              <w:right w:w="108" w:type="dxa"/>
            </w:tcMar>
          </w:tcPr>
          <w:p w14:paraId="42E3445B" w14:textId="4CC83B99" w:rsidR="005E13C8" w:rsidRPr="00972C94" w:rsidRDefault="005E13C8" w:rsidP="00972C94">
            <w:pPr>
              <w:rPr>
                <w:rFonts w:ascii="Arial" w:hAnsi="Arial" w:cs="Arial"/>
                <w:b/>
                <w:sz w:val="22"/>
                <w:szCs w:val="22"/>
              </w:rPr>
            </w:pPr>
            <w:r w:rsidRPr="00972C94">
              <w:rPr>
                <w:rFonts w:ascii="Arial" w:hAnsi="Arial" w:cs="Arial"/>
                <w:b/>
                <w:sz w:val="22"/>
                <w:szCs w:val="22"/>
              </w:rPr>
              <w:t>Criteria:  Knowledge and Experience</w:t>
            </w:r>
          </w:p>
        </w:tc>
        <w:tc>
          <w:tcPr>
            <w:tcW w:w="1530" w:type="dxa"/>
            <w:tcBorders>
              <w:top w:val="single" w:sz="4" w:space="0" w:color="auto"/>
              <w:bottom w:val="single" w:sz="4" w:space="0" w:color="auto"/>
            </w:tcBorders>
            <w:shd w:val="clear" w:color="auto" w:fill="DAEEF3" w:themeFill="accent5" w:themeFillTint="33"/>
            <w:tcMar>
              <w:top w:w="0" w:type="dxa"/>
              <w:left w:w="108" w:type="dxa"/>
              <w:bottom w:w="0" w:type="dxa"/>
              <w:right w:w="108" w:type="dxa"/>
            </w:tcMar>
          </w:tcPr>
          <w:p w14:paraId="23C22AFB" w14:textId="77777777" w:rsidR="005E13C8" w:rsidRPr="00972C94" w:rsidRDefault="005E13C8" w:rsidP="00972C94">
            <w:pPr>
              <w:jc w:val="center"/>
              <w:rPr>
                <w:rFonts w:ascii="Arial" w:hAnsi="Arial" w:cs="Arial"/>
                <w:b/>
                <w:sz w:val="22"/>
                <w:szCs w:val="22"/>
              </w:rPr>
            </w:pPr>
            <w:r w:rsidRPr="00972C94">
              <w:rPr>
                <w:rFonts w:ascii="Arial" w:hAnsi="Arial" w:cs="Arial"/>
                <w:b/>
                <w:sz w:val="22"/>
                <w:szCs w:val="22"/>
              </w:rPr>
              <w:t>Essential</w:t>
            </w:r>
          </w:p>
        </w:tc>
        <w:tc>
          <w:tcPr>
            <w:tcW w:w="1574" w:type="dxa"/>
            <w:tcBorders>
              <w:top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tcPr>
          <w:p w14:paraId="6AF7A371" w14:textId="77777777" w:rsidR="005E13C8" w:rsidRPr="00972C94" w:rsidRDefault="005E13C8" w:rsidP="00972C94">
            <w:pPr>
              <w:jc w:val="center"/>
              <w:rPr>
                <w:rFonts w:ascii="Arial" w:hAnsi="Arial" w:cs="Arial"/>
                <w:b/>
                <w:sz w:val="22"/>
                <w:szCs w:val="22"/>
              </w:rPr>
            </w:pPr>
            <w:r w:rsidRPr="00972C94">
              <w:rPr>
                <w:rFonts w:ascii="Arial" w:hAnsi="Arial" w:cs="Arial"/>
                <w:b/>
                <w:sz w:val="22"/>
                <w:szCs w:val="22"/>
              </w:rPr>
              <w:t>Desirable</w:t>
            </w:r>
          </w:p>
        </w:tc>
      </w:tr>
      <w:tr w:rsidR="001E3C48" w:rsidRPr="00972C94" w14:paraId="2C3402E9" w14:textId="77777777" w:rsidTr="00972C94">
        <w:tc>
          <w:tcPr>
            <w:tcW w:w="5935"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07CF0E25" w14:textId="77777777" w:rsidR="00175081" w:rsidRPr="00972C94" w:rsidRDefault="00175081" w:rsidP="00972C94">
            <w:pPr>
              <w:jc w:val="both"/>
              <w:rPr>
                <w:rFonts w:ascii="Arial" w:hAnsi="Arial" w:cs="Arial"/>
                <w:sz w:val="22"/>
                <w:szCs w:val="22"/>
              </w:rPr>
            </w:pPr>
          </w:p>
          <w:p w14:paraId="18E3966A" w14:textId="5C826822" w:rsidR="00175081" w:rsidRPr="00972C94" w:rsidRDefault="00175081" w:rsidP="00972C94">
            <w:pPr>
              <w:jc w:val="both"/>
              <w:rPr>
                <w:rFonts w:ascii="Arial" w:hAnsi="Arial" w:cs="Arial"/>
                <w:sz w:val="22"/>
                <w:szCs w:val="22"/>
              </w:rPr>
            </w:pPr>
            <w:r w:rsidRPr="00972C94">
              <w:rPr>
                <w:rFonts w:ascii="Arial" w:hAnsi="Arial" w:cs="Arial"/>
                <w:sz w:val="22"/>
                <w:szCs w:val="22"/>
              </w:rPr>
              <w:t xml:space="preserve">Extracting, collating, </w:t>
            </w:r>
            <w:proofErr w:type="gramStart"/>
            <w:r w:rsidRPr="00972C94">
              <w:rPr>
                <w:rFonts w:ascii="Arial" w:hAnsi="Arial" w:cs="Arial"/>
                <w:sz w:val="22"/>
                <w:szCs w:val="22"/>
              </w:rPr>
              <w:t>analysing</w:t>
            </w:r>
            <w:proofErr w:type="gramEnd"/>
            <w:r w:rsidRPr="00972C94">
              <w:rPr>
                <w:rFonts w:ascii="Arial" w:hAnsi="Arial" w:cs="Arial"/>
                <w:sz w:val="22"/>
                <w:szCs w:val="22"/>
              </w:rPr>
              <w:t xml:space="preserve"> and handling large datasets</w:t>
            </w:r>
          </w:p>
          <w:p w14:paraId="1BB6ED3E" w14:textId="77777777" w:rsidR="00175081" w:rsidRPr="00972C94" w:rsidRDefault="00175081" w:rsidP="00972C94">
            <w:pPr>
              <w:jc w:val="both"/>
              <w:rPr>
                <w:rFonts w:ascii="Arial" w:hAnsi="Arial" w:cs="Arial"/>
                <w:sz w:val="22"/>
                <w:szCs w:val="22"/>
              </w:rPr>
            </w:pPr>
          </w:p>
          <w:p w14:paraId="5AA75208" w14:textId="6D4B90B1" w:rsidR="00175081" w:rsidRPr="00972C94" w:rsidRDefault="00175081" w:rsidP="00972C94">
            <w:pPr>
              <w:jc w:val="both"/>
              <w:rPr>
                <w:rFonts w:ascii="Arial" w:hAnsi="Arial" w:cs="Arial"/>
                <w:sz w:val="22"/>
                <w:szCs w:val="22"/>
              </w:rPr>
            </w:pPr>
            <w:r w:rsidRPr="00972C94">
              <w:rPr>
                <w:rFonts w:ascii="Arial" w:hAnsi="Arial" w:cs="Arial"/>
                <w:sz w:val="22"/>
                <w:szCs w:val="22"/>
              </w:rPr>
              <w:t>Experience of using data analysis and presentation tools (</w:t>
            </w:r>
            <w:proofErr w:type="gramStart"/>
            <w:r w:rsidRPr="00972C94">
              <w:rPr>
                <w:rFonts w:ascii="Arial" w:hAnsi="Arial" w:cs="Arial"/>
                <w:sz w:val="22"/>
                <w:szCs w:val="22"/>
              </w:rPr>
              <w:t>e.g.</w:t>
            </w:r>
            <w:proofErr w:type="gramEnd"/>
            <w:r w:rsidRPr="00972C94">
              <w:rPr>
                <w:rFonts w:ascii="Arial" w:hAnsi="Arial" w:cs="Arial"/>
                <w:sz w:val="22"/>
                <w:szCs w:val="22"/>
              </w:rPr>
              <w:t xml:space="preserve"> Business Objects, dashboards)</w:t>
            </w:r>
          </w:p>
          <w:p w14:paraId="4A34E892" w14:textId="77777777" w:rsidR="00175081" w:rsidRPr="00972C94" w:rsidRDefault="00175081" w:rsidP="00972C94">
            <w:pPr>
              <w:jc w:val="both"/>
              <w:rPr>
                <w:rFonts w:ascii="Arial" w:hAnsi="Arial" w:cs="Arial"/>
                <w:sz w:val="22"/>
                <w:szCs w:val="22"/>
              </w:rPr>
            </w:pPr>
          </w:p>
          <w:p w14:paraId="578A7D74" w14:textId="38A34196" w:rsidR="00175081" w:rsidRPr="00972C94" w:rsidRDefault="00175081" w:rsidP="00972C94">
            <w:pPr>
              <w:jc w:val="both"/>
              <w:rPr>
                <w:rFonts w:ascii="Arial" w:hAnsi="Arial" w:cs="Arial"/>
                <w:sz w:val="22"/>
                <w:szCs w:val="22"/>
              </w:rPr>
            </w:pPr>
            <w:r w:rsidRPr="00972C94">
              <w:rPr>
                <w:rFonts w:ascii="Arial" w:hAnsi="Arial" w:cs="Arial"/>
                <w:sz w:val="22"/>
                <w:szCs w:val="22"/>
              </w:rPr>
              <w:t xml:space="preserve">Experience of applying relevant legislation, </w:t>
            </w:r>
            <w:proofErr w:type="gramStart"/>
            <w:r w:rsidRPr="00972C94">
              <w:rPr>
                <w:rFonts w:ascii="Arial" w:hAnsi="Arial" w:cs="Arial"/>
                <w:sz w:val="22"/>
                <w:szCs w:val="22"/>
              </w:rPr>
              <w:t>e.g.</w:t>
            </w:r>
            <w:proofErr w:type="gramEnd"/>
            <w:r w:rsidRPr="00972C94">
              <w:rPr>
                <w:rFonts w:ascii="Arial" w:hAnsi="Arial" w:cs="Arial"/>
                <w:sz w:val="22"/>
                <w:szCs w:val="22"/>
              </w:rPr>
              <w:t xml:space="preserve"> GDPR, Data Protection Act (2018)</w:t>
            </w:r>
          </w:p>
          <w:p w14:paraId="50312039" w14:textId="3DC3B415" w:rsidR="004424FA" w:rsidRPr="00972C94" w:rsidRDefault="004424FA" w:rsidP="00972C94">
            <w:pPr>
              <w:jc w:val="both"/>
              <w:rPr>
                <w:rFonts w:ascii="Arial" w:hAnsi="Arial" w:cs="Arial"/>
                <w:sz w:val="22"/>
                <w:szCs w:val="22"/>
              </w:rPr>
            </w:pPr>
          </w:p>
        </w:tc>
        <w:tc>
          <w:tcPr>
            <w:tcW w:w="153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31A9C3B0" w14:textId="77777777" w:rsidR="00175081" w:rsidRPr="00972C94" w:rsidRDefault="00175081" w:rsidP="00972C94">
            <w:pPr>
              <w:jc w:val="center"/>
              <w:rPr>
                <w:rStyle w:val="eop"/>
                <w:rFonts w:ascii="Arial" w:hAnsi="Arial" w:cs="Arial"/>
                <w:color w:val="202329"/>
                <w:sz w:val="22"/>
                <w:szCs w:val="22"/>
              </w:rPr>
            </w:pPr>
          </w:p>
          <w:p w14:paraId="052F85BF" w14:textId="76FBB709" w:rsidR="004424FA" w:rsidRPr="00972C94" w:rsidRDefault="004424FA" w:rsidP="00972C94">
            <w:pPr>
              <w:jc w:val="center"/>
              <w:rPr>
                <w:rStyle w:val="eop"/>
                <w:rFonts w:ascii="Arial" w:hAnsi="Arial" w:cs="Arial"/>
                <w:color w:val="202329"/>
                <w:sz w:val="22"/>
                <w:szCs w:val="22"/>
              </w:rPr>
            </w:pPr>
            <w:r w:rsidRPr="00972C94">
              <w:rPr>
                <w:rStyle w:val="eop"/>
                <w:rFonts w:ascii="Arial" w:hAnsi="Arial" w:cs="Arial"/>
                <w:color w:val="202329"/>
                <w:sz w:val="22"/>
                <w:szCs w:val="22"/>
              </w:rPr>
              <w:t>Y</w:t>
            </w:r>
          </w:p>
          <w:p w14:paraId="7E90D403" w14:textId="77777777" w:rsidR="00250B6E" w:rsidRPr="00972C94" w:rsidRDefault="00250B6E" w:rsidP="00972C94">
            <w:pPr>
              <w:rPr>
                <w:rFonts w:ascii="Arial" w:hAnsi="Arial" w:cs="Arial"/>
                <w:sz w:val="22"/>
                <w:szCs w:val="22"/>
              </w:rPr>
            </w:pPr>
          </w:p>
          <w:p w14:paraId="717EF656" w14:textId="77777777" w:rsidR="00175081" w:rsidRPr="00972C94" w:rsidRDefault="00175081" w:rsidP="00972C94">
            <w:pPr>
              <w:jc w:val="center"/>
              <w:rPr>
                <w:rFonts w:ascii="Arial" w:hAnsi="Arial" w:cs="Arial"/>
                <w:sz w:val="22"/>
                <w:szCs w:val="22"/>
              </w:rPr>
            </w:pPr>
            <w:r w:rsidRPr="00972C94">
              <w:rPr>
                <w:rFonts w:ascii="Arial" w:hAnsi="Arial" w:cs="Arial"/>
                <w:sz w:val="22"/>
                <w:szCs w:val="22"/>
              </w:rPr>
              <w:t>Y</w:t>
            </w:r>
          </w:p>
          <w:p w14:paraId="2C81CFCD" w14:textId="77777777" w:rsidR="00175081" w:rsidRPr="00972C94" w:rsidRDefault="00175081" w:rsidP="00972C94">
            <w:pPr>
              <w:jc w:val="center"/>
              <w:rPr>
                <w:rFonts w:ascii="Arial" w:hAnsi="Arial" w:cs="Arial"/>
                <w:sz w:val="22"/>
                <w:szCs w:val="22"/>
              </w:rPr>
            </w:pPr>
          </w:p>
          <w:p w14:paraId="43E59D46" w14:textId="77777777" w:rsidR="004E261E" w:rsidRPr="00972C94" w:rsidRDefault="004E261E" w:rsidP="00972C94">
            <w:pPr>
              <w:jc w:val="center"/>
              <w:rPr>
                <w:rFonts w:ascii="Arial" w:hAnsi="Arial" w:cs="Arial"/>
                <w:sz w:val="22"/>
                <w:szCs w:val="22"/>
              </w:rPr>
            </w:pPr>
          </w:p>
          <w:p w14:paraId="07AE0E11" w14:textId="7AE525BC" w:rsidR="00175081" w:rsidRPr="00972C94" w:rsidRDefault="00175081" w:rsidP="00972C94">
            <w:pPr>
              <w:jc w:val="center"/>
              <w:rPr>
                <w:rFonts w:ascii="Arial" w:hAnsi="Arial" w:cs="Arial"/>
                <w:sz w:val="22"/>
                <w:szCs w:val="22"/>
              </w:rPr>
            </w:pPr>
            <w:r w:rsidRPr="00972C94">
              <w:rPr>
                <w:rFonts w:ascii="Arial" w:hAnsi="Arial" w:cs="Arial"/>
                <w:sz w:val="22"/>
                <w:szCs w:val="22"/>
              </w:rPr>
              <w:t>Y</w:t>
            </w:r>
          </w:p>
        </w:tc>
        <w:tc>
          <w:tcPr>
            <w:tcW w:w="1574"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3B5E501C" w14:textId="77777777" w:rsidR="004424FA" w:rsidRPr="00972C94" w:rsidRDefault="004424FA" w:rsidP="00972C94">
            <w:pPr>
              <w:jc w:val="center"/>
              <w:rPr>
                <w:rFonts w:ascii="Arial" w:hAnsi="Arial" w:cs="Arial"/>
                <w:sz w:val="22"/>
                <w:szCs w:val="22"/>
              </w:rPr>
            </w:pPr>
          </w:p>
        </w:tc>
      </w:tr>
      <w:tr w:rsidR="001E3C48" w:rsidRPr="00972C94" w14:paraId="4B8A8D88" w14:textId="77777777" w:rsidTr="00972C94">
        <w:tc>
          <w:tcPr>
            <w:tcW w:w="593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DC0622C" w14:textId="77777777" w:rsidR="004424FA" w:rsidRDefault="004424FA" w:rsidP="00972C94">
            <w:pPr>
              <w:jc w:val="both"/>
              <w:rPr>
                <w:rFonts w:ascii="Arial" w:hAnsi="Arial" w:cs="Arial"/>
                <w:sz w:val="22"/>
                <w:szCs w:val="22"/>
              </w:rPr>
            </w:pPr>
            <w:r w:rsidRPr="00972C94">
              <w:rPr>
                <w:rFonts w:ascii="Arial" w:hAnsi="Arial" w:cs="Arial"/>
                <w:sz w:val="22"/>
                <w:szCs w:val="22"/>
              </w:rPr>
              <w:t xml:space="preserve">Proven track record in implementing change and delivering continuous </w:t>
            </w:r>
            <w:proofErr w:type="gramStart"/>
            <w:r w:rsidRPr="00972C94">
              <w:rPr>
                <w:rFonts w:ascii="Arial" w:hAnsi="Arial" w:cs="Arial"/>
                <w:sz w:val="22"/>
                <w:szCs w:val="22"/>
              </w:rPr>
              <w:t>improvement</w:t>
            </w:r>
            <w:proofErr w:type="gramEnd"/>
          </w:p>
          <w:p w14:paraId="32B7A561" w14:textId="77777777" w:rsidR="00972C94" w:rsidRPr="00972C94" w:rsidRDefault="00972C94" w:rsidP="00972C94">
            <w:pPr>
              <w:jc w:val="both"/>
              <w:rPr>
                <w:rFonts w:ascii="Arial" w:hAnsi="Arial" w:cs="Arial"/>
                <w:sz w:val="22"/>
                <w:szCs w:val="22"/>
              </w:rPr>
            </w:pPr>
          </w:p>
          <w:p w14:paraId="621178B3" w14:textId="1EB77A3E" w:rsidR="004E261E" w:rsidRDefault="004E261E" w:rsidP="00972C94">
            <w:pPr>
              <w:jc w:val="both"/>
              <w:rPr>
                <w:rFonts w:ascii="Arial" w:hAnsi="Arial" w:cs="Arial"/>
                <w:sz w:val="22"/>
                <w:szCs w:val="22"/>
              </w:rPr>
            </w:pPr>
            <w:r w:rsidRPr="00972C94">
              <w:rPr>
                <w:rFonts w:ascii="Arial" w:hAnsi="Arial" w:cs="Arial"/>
                <w:sz w:val="22"/>
                <w:szCs w:val="22"/>
              </w:rPr>
              <w:t>Experience of working with stakeholders at all levels of the organisation</w:t>
            </w:r>
          </w:p>
          <w:p w14:paraId="07968ADB" w14:textId="77777777" w:rsidR="00972C94" w:rsidRPr="00972C94" w:rsidRDefault="00972C94" w:rsidP="00972C94">
            <w:pPr>
              <w:jc w:val="both"/>
              <w:rPr>
                <w:rFonts w:ascii="Arial" w:hAnsi="Arial" w:cs="Arial"/>
                <w:sz w:val="22"/>
                <w:szCs w:val="22"/>
              </w:rPr>
            </w:pPr>
          </w:p>
          <w:p w14:paraId="539ACFA8" w14:textId="5ACF698F" w:rsidR="004424FA" w:rsidRDefault="004424FA" w:rsidP="00972C94">
            <w:pPr>
              <w:jc w:val="both"/>
              <w:rPr>
                <w:rFonts w:ascii="Arial" w:hAnsi="Arial" w:cs="Arial"/>
                <w:sz w:val="22"/>
                <w:szCs w:val="22"/>
              </w:rPr>
            </w:pPr>
            <w:r w:rsidRPr="00972C94">
              <w:rPr>
                <w:rFonts w:ascii="Arial" w:hAnsi="Arial" w:cs="Arial"/>
                <w:sz w:val="22"/>
                <w:szCs w:val="22"/>
              </w:rPr>
              <w:t>Project management knowledge and experience</w:t>
            </w:r>
          </w:p>
          <w:p w14:paraId="245DF96B" w14:textId="77777777" w:rsidR="00972C94" w:rsidRPr="00972C94" w:rsidRDefault="00972C94" w:rsidP="00972C94">
            <w:pPr>
              <w:jc w:val="both"/>
              <w:rPr>
                <w:rFonts w:ascii="Arial" w:hAnsi="Arial" w:cs="Arial"/>
                <w:sz w:val="22"/>
                <w:szCs w:val="22"/>
              </w:rPr>
            </w:pPr>
          </w:p>
          <w:p w14:paraId="124122E9" w14:textId="63AF6F0B" w:rsidR="004424FA" w:rsidRPr="00972C94" w:rsidRDefault="004424FA" w:rsidP="00972C94">
            <w:pPr>
              <w:rPr>
                <w:rFonts w:ascii="Arial" w:hAnsi="Arial" w:cs="Arial"/>
                <w:sz w:val="22"/>
                <w:szCs w:val="22"/>
              </w:rPr>
            </w:pPr>
            <w:r w:rsidRPr="00972C94">
              <w:rPr>
                <w:rFonts w:ascii="Arial" w:hAnsi="Arial" w:cs="Arial"/>
                <w:sz w:val="22"/>
                <w:szCs w:val="22"/>
              </w:rPr>
              <w:t>Technical experience of working with systems</w:t>
            </w:r>
            <w:r w:rsidR="00175081" w:rsidRPr="00972C94">
              <w:rPr>
                <w:rFonts w:ascii="Arial" w:hAnsi="Arial" w:cs="Arial"/>
                <w:sz w:val="22"/>
                <w:szCs w:val="22"/>
              </w:rPr>
              <w:t xml:space="preserve">/databases, </w:t>
            </w:r>
            <w:proofErr w:type="gramStart"/>
            <w:r w:rsidR="00175081" w:rsidRPr="00972C94">
              <w:rPr>
                <w:rFonts w:ascii="Arial" w:hAnsi="Arial" w:cs="Arial"/>
                <w:sz w:val="22"/>
                <w:szCs w:val="22"/>
              </w:rPr>
              <w:t>e.g.</w:t>
            </w:r>
            <w:proofErr w:type="gramEnd"/>
            <w:r w:rsidR="00175081" w:rsidRPr="00972C94">
              <w:rPr>
                <w:rFonts w:ascii="Arial" w:hAnsi="Arial" w:cs="Arial"/>
                <w:sz w:val="22"/>
                <w:szCs w:val="22"/>
              </w:rPr>
              <w:t xml:space="preserve"> </w:t>
            </w:r>
            <w:proofErr w:type="spellStart"/>
            <w:r w:rsidR="00175081" w:rsidRPr="00972C94">
              <w:rPr>
                <w:rFonts w:ascii="Arial" w:hAnsi="Arial" w:cs="Arial"/>
                <w:sz w:val="22"/>
                <w:szCs w:val="22"/>
              </w:rPr>
              <w:t>iTrent</w:t>
            </w:r>
            <w:proofErr w:type="spellEnd"/>
            <w:r w:rsidR="003B32B7" w:rsidRPr="00972C94">
              <w:rPr>
                <w:rFonts w:ascii="Arial" w:hAnsi="Arial" w:cs="Arial"/>
                <w:sz w:val="22"/>
                <w:szCs w:val="22"/>
              </w:rPr>
              <w:t>, WAMS</w:t>
            </w:r>
          </w:p>
          <w:p w14:paraId="614A42C3" w14:textId="77777777" w:rsidR="0079207A" w:rsidRPr="00972C94" w:rsidRDefault="0079207A" w:rsidP="00972C94">
            <w:pPr>
              <w:rPr>
                <w:rFonts w:ascii="Arial" w:hAnsi="Arial" w:cs="Arial"/>
                <w:sz w:val="22"/>
                <w:szCs w:val="22"/>
              </w:rPr>
            </w:pPr>
          </w:p>
          <w:p w14:paraId="2BE6E39A" w14:textId="54E92B99" w:rsidR="0079207A" w:rsidRPr="00972C94" w:rsidRDefault="00FD0066" w:rsidP="00972C94">
            <w:pPr>
              <w:rPr>
                <w:rFonts w:ascii="Arial" w:hAnsi="Arial" w:cs="Arial"/>
                <w:sz w:val="22"/>
                <w:szCs w:val="22"/>
              </w:rPr>
            </w:pPr>
            <w:r w:rsidRPr="00972C94">
              <w:rPr>
                <w:rFonts w:ascii="Arial" w:hAnsi="Arial" w:cs="Arial"/>
                <w:sz w:val="22"/>
                <w:szCs w:val="22"/>
              </w:rPr>
              <w:t>Reporting e</w:t>
            </w:r>
            <w:r w:rsidR="00D107B6" w:rsidRPr="00972C94">
              <w:rPr>
                <w:rFonts w:ascii="Arial" w:hAnsi="Arial" w:cs="Arial"/>
                <w:sz w:val="22"/>
                <w:szCs w:val="22"/>
              </w:rPr>
              <w:t>xperience</w:t>
            </w:r>
            <w:r w:rsidR="00E46957" w:rsidRPr="00972C94">
              <w:rPr>
                <w:rFonts w:ascii="Arial" w:hAnsi="Arial" w:cs="Arial"/>
                <w:sz w:val="22"/>
                <w:szCs w:val="22"/>
              </w:rPr>
              <w:t xml:space="preserve"> using</w:t>
            </w:r>
            <w:r w:rsidR="0064418F" w:rsidRPr="00972C94">
              <w:rPr>
                <w:rFonts w:ascii="Arial" w:hAnsi="Arial" w:cs="Arial"/>
                <w:sz w:val="22"/>
                <w:szCs w:val="22"/>
              </w:rPr>
              <w:t xml:space="preserve"> </w:t>
            </w:r>
            <w:r w:rsidR="008E780E" w:rsidRPr="00972C94">
              <w:rPr>
                <w:rFonts w:ascii="Arial" w:hAnsi="Arial" w:cs="Arial"/>
                <w:sz w:val="22"/>
                <w:szCs w:val="22"/>
              </w:rPr>
              <w:t xml:space="preserve">Microsoft </w:t>
            </w:r>
            <w:r w:rsidR="00D60333" w:rsidRPr="00972C94">
              <w:rPr>
                <w:rFonts w:ascii="Arial" w:hAnsi="Arial" w:cs="Arial"/>
                <w:sz w:val="22"/>
                <w:szCs w:val="22"/>
              </w:rPr>
              <w:t>Power</w:t>
            </w:r>
            <w:r w:rsidR="008E780E" w:rsidRPr="00972C94">
              <w:rPr>
                <w:rFonts w:ascii="Arial" w:hAnsi="Arial" w:cs="Arial"/>
                <w:sz w:val="22"/>
                <w:szCs w:val="22"/>
              </w:rPr>
              <w:t xml:space="preserve"> </w:t>
            </w:r>
            <w:r w:rsidR="00175081" w:rsidRPr="00972C94">
              <w:rPr>
                <w:rFonts w:ascii="Arial" w:hAnsi="Arial" w:cs="Arial"/>
                <w:sz w:val="22"/>
                <w:szCs w:val="22"/>
              </w:rPr>
              <w:t>Query</w:t>
            </w:r>
            <w:r w:rsidR="008E780E" w:rsidRPr="00972C94">
              <w:rPr>
                <w:rFonts w:ascii="Arial" w:hAnsi="Arial" w:cs="Arial"/>
                <w:sz w:val="22"/>
                <w:szCs w:val="22"/>
              </w:rPr>
              <w:t xml:space="preserve"> / </w:t>
            </w:r>
            <w:r w:rsidR="00175081" w:rsidRPr="00972C94">
              <w:rPr>
                <w:rFonts w:ascii="Arial" w:hAnsi="Arial" w:cs="Arial"/>
                <w:sz w:val="22"/>
                <w:szCs w:val="22"/>
              </w:rPr>
              <w:t>Power BI</w:t>
            </w:r>
            <w:r w:rsidR="00D60333" w:rsidRPr="00972C94">
              <w:rPr>
                <w:rFonts w:ascii="Arial" w:hAnsi="Arial" w:cs="Arial"/>
                <w:sz w:val="22"/>
                <w:szCs w:val="22"/>
              </w:rPr>
              <w:t xml:space="preserve"> </w:t>
            </w:r>
            <w:r w:rsidR="002B6EFC" w:rsidRPr="00972C94">
              <w:rPr>
                <w:rFonts w:ascii="Arial" w:hAnsi="Arial" w:cs="Arial"/>
                <w:sz w:val="22"/>
                <w:szCs w:val="22"/>
              </w:rPr>
              <w:t xml:space="preserve">or </w:t>
            </w:r>
            <w:proofErr w:type="gramStart"/>
            <w:r w:rsidR="002B6EFC" w:rsidRPr="00972C94">
              <w:rPr>
                <w:rFonts w:ascii="Arial" w:hAnsi="Arial" w:cs="Arial"/>
                <w:sz w:val="22"/>
                <w:szCs w:val="22"/>
              </w:rPr>
              <w:t>similar</w:t>
            </w:r>
            <w:proofErr w:type="gramEnd"/>
          </w:p>
          <w:p w14:paraId="62607C16" w14:textId="6BEA3005" w:rsidR="00D63E57" w:rsidRPr="00972C94" w:rsidRDefault="00D63E57" w:rsidP="00972C94">
            <w:pPr>
              <w:rPr>
                <w:rStyle w:val="normaltextrun"/>
                <w:rFonts w:ascii="Arial" w:hAnsi="Arial" w:cs="Arial"/>
                <w:sz w:val="22"/>
                <w:szCs w:val="22"/>
              </w:rPr>
            </w:pPr>
          </w:p>
        </w:tc>
        <w:tc>
          <w:tcPr>
            <w:tcW w:w="153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E5BF92C" w14:textId="77777777" w:rsidR="00D63E57" w:rsidRPr="00972C94" w:rsidRDefault="00250B6E" w:rsidP="00972C94">
            <w:pPr>
              <w:jc w:val="center"/>
              <w:rPr>
                <w:rFonts w:ascii="Arial" w:hAnsi="Arial" w:cs="Arial"/>
                <w:sz w:val="22"/>
                <w:szCs w:val="22"/>
              </w:rPr>
            </w:pPr>
            <w:r w:rsidRPr="00972C94">
              <w:rPr>
                <w:rFonts w:ascii="Arial" w:hAnsi="Arial" w:cs="Arial"/>
                <w:sz w:val="22"/>
                <w:szCs w:val="22"/>
              </w:rPr>
              <w:t>Y</w:t>
            </w:r>
            <w:r w:rsidR="00D63E57" w:rsidRPr="00972C94">
              <w:rPr>
                <w:rFonts w:ascii="Arial" w:hAnsi="Arial" w:cs="Arial"/>
                <w:sz w:val="22"/>
                <w:szCs w:val="22"/>
              </w:rPr>
              <w:t xml:space="preserve"> </w:t>
            </w:r>
          </w:p>
          <w:p w14:paraId="3E381753" w14:textId="77777777" w:rsidR="00D63E57" w:rsidRDefault="00D63E57" w:rsidP="00972C94">
            <w:pPr>
              <w:jc w:val="center"/>
              <w:rPr>
                <w:rFonts w:ascii="Arial" w:hAnsi="Arial" w:cs="Arial"/>
                <w:sz w:val="22"/>
                <w:szCs w:val="22"/>
              </w:rPr>
            </w:pPr>
          </w:p>
          <w:p w14:paraId="492AEFCE" w14:textId="77777777" w:rsidR="00972C94" w:rsidRPr="00972C94" w:rsidRDefault="00972C94" w:rsidP="00972C94">
            <w:pPr>
              <w:jc w:val="center"/>
              <w:rPr>
                <w:rFonts w:ascii="Arial" w:hAnsi="Arial" w:cs="Arial"/>
                <w:sz w:val="22"/>
                <w:szCs w:val="22"/>
              </w:rPr>
            </w:pPr>
          </w:p>
          <w:p w14:paraId="2051950B" w14:textId="530C3190" w:rsidR="00D63E57" w:rsidRPr="00972C94" w:rsidRDefault="004E261E" w:rsidP="00972C94">
            <w:pPr>
              <w:jc w:val="center"/>
              <w:rPr>
                <w:rFonts w:ascii="Arial" w:hAnsi="Arial" w:cs="Arial"/>
                <w:sz w:val="22"/>
                <w:szCs w:val="22"/>
              </w:rPr>
            </w:pPr>
            <w:r w:rsidRPr="00972C94">
              <w:rPr>
                <w:rFonts w:ascii="Arial" w:hAnsi="Arial" w:cs="Arial"/>
                <w:sz w:val="22"/>
                <w:szCs w:val="22"/>
              </w:rPr>
              <w:t>Y</w:t>
            </w:r>
          </w:p>
          <w:p w14:paraId="57F615FB" w14:textId="77777777" w:rsidR="00D63E57" w:rsidRPr="00972C94" w:rsidRDefault="00D63E57" w:rsidP="00972C94">
            <w:pPr>
              <w:jc w:val="center"/>
              <w:rPr>
                <w:rFonts w:ascii="Arial" w:hAnsi="Arial" w:cs="Arial"/>
                <w:sz w:val="22"/>
                <w:szCs w:val="22"/>
              </w:rPr>
            </w:pPr>
          </w:p>
          <w:p w14:paraId="62B8F05E" w14:textId="77777777" w:rsidR="00D63E57" w:rsidRPr="00972C94" w:rsidRDefault="00D63E57" w:rsidP="00972C94">
            <w:pPr>
              <w:jc w:val="center"/>
              <w:rPr>
                <w:rFonts w:ascii="Arial" w:hAnsi="Arial" w:cs="Arial"/>
                <w:sz w:val="22"/>
                <w:szCs w:val="22"/>
              </w:rPr>
            </w:pPr>
          </w:p>
          <w:p w14:paraId="5F8DE6DB" w14:textId="77777777" w:rsidR="000A76C1" w:rsidRPr="00972C94" w:rsidRDefault="000A76C1" w:rsidP="00972C94">
            <w:pPr>
              <w:jc w:val="center"/>
              <w:rPr>
                <w:rFonts w:ascii="Arial" w:hAnsi="Arial" w:cs="Arial"/>
                <w:sz w:val="22"/>
                <w:szCs w:val="22"/>
              </w:rPr>
            </w:pPr>
          </w:p>
          <w:p w14:paraId="26218629" w14:textId="77777777" w:rsidR="000A76C1" w:rsidRPr="00972C94" w:rsidRDefault="000A76C1" w:rsidP="00972C94">
            <w:pPr>
              <w:jc w:val="center"/>
              <w:rPr>
                <w:rFonts w:ascii="Arial" w:hAnsi="Arial" w:cs="Arial"/>
                <w:sz w:val="22"/>
                <w:szCs w:val="22"/>
              </w:rPr>
            </w:pPr>
          </w:p>
          <w:p w14:paraId="7277F052" w14:textId="77777777" w:rsidR="00B32641" w:rsidRPr="00972C94" w:rsidRDefault="00B32641" w:rsidP="00972C94">
            <w:pPr>
              <w:jc w:val="center"/>
              <w:rPr>
                <w:rFonts w:ascii="Arial" w:hAnsi="Arial" w:cs="Arial"/>
                <w:sz w:val="22"/>
                <w:szCs w:val="22"/>
              </w:rPr>
            </w:pPr>
          </w:p>
          <w:p w14:paraId="2A8530DC" w14:textId="673F6633" w:rsidR="00B32641" w:rsidRPr="00972C94" w:rsidRDefault="00B32641" w:rsidP="00972C94">
            <w:pPr>
              <w:jc w:val="center"/>
              <w:rPr>
                <w:rFonts w:ascii="Arial" w:hAnsi="Arial" w:cs="Arial"/>
                <w:sz w:val="22"/>
                <w:szCs w:val="22"/>
              </w:rPr>
            </w:pPr>
          </w:p>
        </w:tc>
        <w:tc>
          <w:tcPr>
            <w:tcW w:w="157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A556E37" w14:textId="77777777" w:rsidR="00DC594E" w:rsidRPr="00972C94" w:rsidRDefault="00DC594E" w:rsidP="00972C94">
            <w:pPr>
              <w:jc w:val="center"/>
              <w:rPr>
                <w:rFonts w:ascii="Arial" w:hAnsi="Arial" w:cs="Arial"/>
                <w:sz w:val="22"/>
                <w:szCs w:val="22"/>
              </w:rPr>
            </w:pPr>
          </w:p>
          <w:p w14:paraId="4D8473CA" w14:textId="77777777" w:rsidR="00DC594E" w:rsidRPr="00972C94" w:rsidRDefault="00DC594E" w:rsidP="00972C94">
            <w:pPr>
              <w:jc w:val="center"/>
              <w:rPr>
                <w:rFonts w:ascii="Arial" w:hAnsi="Arial" w:cs="Arial"/>
                <w:sz w:val="22"/>
                <w:szCs w:val="22"/>
              </w:rPr>
            </w:pPr>
          </w:p>
          <w:p w14:paraId="6FE2D16D" w14:textId="7FD96BDE" w:rsidR="0064418F" w:rsidRDefault="0064418F" w:rsidP="00972C94">
            <w:pPr>
              <w:jc w:val="center"/>
              <w:rPr>
                <w:rFonts w:ascii="Arial" w:hAnsi="Arial" w:cs="Arial"/>
                <w:sz w:val="22"/>
                <w:szCs w:val="22"/>
              </w:rPr>
            </w:pPr>
          </w:p>
          <w:p w14:paraId="7038DE38" w14:textId="77777777" w:rsidR="00972C94" w:rsidRDefault="00972C94" w:rsidP="00972C94">
            <w:pPr>
              <w:jc w:val="center"/>
              <w:rPr>
                <w:rFonts w:ascii="Arial" w:hAnsi="Arial" w:cs="Arial"/>
                <w:sz w:val="22"/>
                <w:szCs w:val="22"/>
              </w:rPr>
            </w:pPr>
          </w:p>
          <w:p w14:paraId="593FEF1F" w14:textId="77777777" w:rsidR="00972C94" w:rsidRPr="00972C94" w:rsidRDefault="00972C94" w:rsidP="00972C94">
            <w:pPr>
              <w:jc w:val="center"/>
              <w:rPr>
                <w:rFonts w:ascii="Arial" w:hAnsi="Arial" w:cs="Arial"/>
                <w:sz w:val="22"/>
                <w:szCs w:val="22"/>
              </w:rPr>
            </w:pPr>
          </w:p>
          <w:p w14:paraId="58F82427" w14:textId="77777777" w:rsidR="000A76C1" w:rsidRPr="00972C94" w:rsidRDefault="000A76C1" w:rsidP="00972C94">
            <w:pPr>
              <w:jc w:val="center"/>
              <w:rPr>
                <w:rFonts w:ascii="Arial" w:hAnsi="Arial" w:cs="Arial"/>
                <w:sz w:val="22"/>
                <w:szCs w:val="22"/>
              </w:rPr>
            </w:pPr>
          </w:p>
          <w:p w14:paraId="6567C434" w14:textId="7869ACE3" w:rsidR="000A76C1" w:rsidRPr="00972C94" w:rsidRDefault="000A76C1" w:rsidP="00972C94">
            <w:pPr>
              <w:jc w:val="center"/>
              <w:rPr>
                <w:rFonts w:ascii="Arial" w:hAnsi="Arial" w:cs="Arial"/>
                <w:sz w:val="22"/>
                <w:szCs w:val="22"/>
              </w:rPr>
            </w:pPr>
            <w:r w:rsidRPr="00972C94">
              <w:rPr>
                <w:rFonts w:ascii="Arial" w:hAnsi="Arial" w:cs="Arial"/>
                <w:sz w:val="22"/>
                <w:szCs w:val="22"/>
              </w:rPr>
              <w:t xml:space="preserve">Y </w:t>
            </w:r>
          </w:p>
          <w:p w14:paraId="235DED5D" w14:textId="77777777" w:rsidR="000A76C1" w:rsidRPr="00972C94" w:rsidRDefault="000A76C1" w:rsidP="00972C94">
            <w:pPr>
              <w:jc w:val="center"/>
              <w:rPr>
                <w:rFonts w:ascii="Arial" w:hAnsi="Arial" w:cs="Arial"/>
                <w:sz w:val="22"/>
                <w:szCs w:val="22"/>
              </w:rPr>
            </w:pPr>
          </w:p>
          <w:p w14:paraId="0D37F68E" w14:textId="1EB0DAB2" w:rsidR="000B6E3A" w:rsidRPr="00972C94" w:rsidRDefault="000B6E3A" w:rsidP="00972C94">
            <w:pPr>
              <w:jc w:val="center"/>
              <w:rPr>
                <w:rFonts w:ascii="Arial" w:hAnsi="Arial" w:cs="Arial"/>
                <w:sz w:val="22"/>
                <w:szCs w:val="22"/>
              </w:rPr>
            </w:pPr>
            <w:r w:rsidRPr="00972C94">
              <w:rPr>
                <w:rFonts w:ascii="Arial" w:hAnsi="Arial" w:cs="Arial"/>
                <w:sz w:val="22"/>
                <w:szCs w:val="22"/>
              </w:rPr>
              <w:t>Y</w:t>
            </w:r>
          </w:p>
          <w:p w14:paraId="210599E6" w14:textId="77777777" w:rsidR="000B6E3A" w:rsidRDefault="000B6E3A" w:rsidP="00972C94">
            <w:pPr>
              <w:jc w:val="center"/>
              <w:rPr>
                <w:rFonts w:ascii="Arial" w:hAnsi="Arial" w:cs="Arial"/>
                <w:sz w:val="22"/>
                <w:szCs w:val="22"/>
              </w:rPr>
            </w:pPr>
          </w:p>
          <w:p w14:paraId="6E1E545B" w14:textId="77777777" w:rsidR="00972C94" w:rsidRPr="00972C94" w:rsidRDefault="00972C94" w:rsidP="00972C94">
            <w:pPr>
              <w:jc w:val="center"/>
              <w:rPr>
                <w:rFonts w:ascii="Arial" w:hAnsi="Arial" w:cs="Arial"/>
                <w:sz w:val="22"/>
                <w:szCs w:val="22"/>
              </w:rPr>
            </w:pPr>
          </w:p>
          <w:p w14:paraId="52B02BBB" w14:textId="7B148458" w:rsidR="004424FA" w:rsidRPr="00972C94" w:rsidRDefault="000B6E3A" w:rsidP="00972C94">
            <w:pPr>
              <w:jc w:val="center"/>
              <w:rPr>
                <w:rFonts w:ascii="Arial" w:hAnsi="Arial" w:cs="Arial"/>
                <w:sz w:val="22"/>
                <w:szCs w:val="22"/>
              </w:rPr>
            </w:pPr>
            <w:r w:rsidRPr="00972C94">
              <w:rPr>
                <w:rFonts w:ascii="Arial" w:hAnsi="Arial" w:cs="Arial"/>
                <w:sz w:val="22"/>
                <w:szCs w:val="22"/>
              </w:rPr>
              <w:t>Y</w:t>
            </w:r>
          </w:p>
        </w:tc>
      </w:tr>
    </w:tbl>
    <w:p w14:paraId="047C34F6" w14:textId="77777777" w:rsidR="005E13C8" w:rsidRPr="00972C94" w:rsidRDefault="005E13C8" w:rsidP="00972C9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35"/>
        <w:gridCol w:w="1530"/>
        <w:gridCol w:w="1574"/>
      </w:tblGrid>
      <w:tr w:rsidR="005E13C8" w:rsidRPr="00972C94" w14:paraId="6BD14D07" w14:textId="77777777" w:rsidTr="00972C94">
        <w:trPr>
          <w:tblHeader/>
        </w:trPr>
        <w:tc>
          <w:tcPr>
            <w:tcW w:w="5935" w:type="dxa"/>
            <w:tcBorders>
              <w:top w:val="single" w:sz="4" w:space="0" w:color="auto"/>
              <w:left w:val="single" w:sz="4" w:space="0" w:color="auto"/>
              <w:bottom w:val="single" w:sz="4" w:space="0" w:color="auto"/>
            </w:tcBorders>
            <w:shd w:val="clear" w:color="auto" w:fill="DAEEF3" w:themeFill="accent5" w:themeFillTint="33"/>
            <w:tcMar>
              <w:top w:w="0" w:type="dxa"/>
              <w:left w:w="108" w:type="dxa"/>
              <w:bottom w:w="0" w:type="dxa"/>
              <w:right w:w="108" w:type="dxa"/>
            </w:tcMar>
          </w:tcPr>
          <w:p w14:paraId="59272EC8" w14:textId="4FB04DEE" w:rsidR="005E13C8" w:rsidRPr="00972C94" w:rsidRDefault="005E13C8" w:rsidP="00972C94">
            <w:pPr>
              <w:rPr>
                <w:rFonts w:ascii="Arial" w:hAnsi="Arial" w:cs="Arial"/>
                <w:b/>
                <w:sz w:val="22"/>
                <w:szCs w:val="22"/>
              </w:rPr>
            </w:pPr>
            <w:r w:rsidRPr="00972C94">
              <w:rPr>
                <w:rFonts w:ascii="Arial" w:hAnsi="Arial" w:cs="Arial"/>
                <w:b/>
                <w:sz w:val="22"/>
                <w:szCs w:val="22"/>
              </w:rPr>
              <w:t>Criteria: Skills and Aptitudes</w:t>
            </w:r>
          </w:p>
        </w:tc>
        <w:tc>
          <w:tcPr>
            <w:tcW w:w="1530" w:type="dxa"/>
            <w:tcBorders>
              <w:top w:val="single" w:sz="4" w:space="0" w:color="auto"/>
              <w:bottom w:val="single" w:sz="4" w:space="0" w:color="auto"/>
            </w:tcBorders>
            <w:shd w:val="clear" w:color="auto" w:fill="DAEEF3" w:themeFill="accent5" w:themeFillTint="33"/>
            <w:tcMar>
              <w:top w:w="0" w:type="dxa"/>
              <w:left w:w="108" w:type="dxa"/>
              <w:bottom w:w="0" w:type="dxa"/>
              <w:right w:w="108" w:type="dxa"/>
            </w:tcMar>
          </w:tcPr>
          <w:p w14:paraId="4F3A8CFE" w14:textId="77777777" w:rsidR="005E13C8" w:rsidRPr="00972C94" w:rsidRDefault="005E13C8" w:rsidP="00972C94">
            <w:pPr>
              <w:jc w:val="center"/>
              <w:rPr>
                <w:rFonts w:ascii="Arial" w:hAnsi="Arial" w:cs="Arial"/>
                <w:b/>
                <w:sz w:val="22"/>
                <w:szCs w:val="22"/>
              </w:rPr>
            </w:pPr>
            <w:r w:rsidRPr="00972C94">
              <w:rPr>
                <w:rFonts w:ascii="Arial" w:hAnsi="Arial" w:cs="Arial"/>
                <w:b/>
                <w:sz w:val="22"/>
                <w:szCs w:val="22"/>
              </w:rPr>
              <w:t>Essential</w:t>
            </w:r>
          </w:p>
        </w:tc>
        <w:tc>
          <w:tcPr>
            <w:tcW w:w="1574" w:type="dxa"/>
            <w:tcBorders>
              <w:top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tcPr>
          <w:p w14:paraId="143FBA0D" w14:textId="77777777" w:rsidR="005E13C8" w:rsidRPr="00972C94" w:rsidRDefault="005E13C8" w:rsidP="00972C94">
            <w:pPr>
              <w:jc w:val="center"/>
              <w:rPr>
                <w:rFonts w:ascii="Arial" w:hAnsi="Arial" w:cs="Arial"/>
                <w:b/>
                <w:sz w:val="22"/>
                <w:szCs w:val="22"/>
              </w:rPr>
            </w:pPr>
            <w:r w:rsidRPr="00972C94">
              <w:rPr>
                <w:rFonts w:ascii="Arial" w:hAnsi="Arial" w:cs="Arial"/>
                <w:b/>
                <w:sz w:val="22"/>
                <w:szCs w:val="22"/>
              </w:rPr>
              <w:t>Desirable</w:t>
            </w:r>
          </w:p>
        </w:tc>
      </w:tr>
      <w:tr w:rsidR="007E0018" w:rsidRPr="00972C94" w14:paraId="6E4995EA" w14:textId="77777777" w:rsidTr="00972C94">
        <w:tc>
          <w:tcPr>
            <w:tcW w:w="5935"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56D616C5" w14:textId="77777777" w:rsidR="004E261E" w:rsidRPr="00972C94" w:rsidRDefault="004E261E" w:rsidP="00972C94">
            <w:pPr>
              <w:rPr>
                <w:rFonts w:ascii="Arial" w:hAnsi="Arial" w:cs="Arial"/>
                <w:sz w:val="22"/>
                <w:szCs w:val="22"/>
              </w:rPr>
            </w:pPr>
          </w:p>
          <w:p w14:paraId="6B7CDE9B" w14:textId="74652774" w:rsidR="004E261E" w:rsidRPr="00972C94" w:rsidRDefault="004E261E" w:rsidP="00972C94">
            <w:pPr>
              <w:rPr>
                <w:rFonts w:ascii="Arial" w:hAnsi="Arial" w:cs="Arial"/>
                <w:sz w:val="22"/>
                <w:szCs w:val="22"/>
              </w:rPr>
            </w:pPr>
            <w:r w:rsidRPr="00972C94">
              <w:rPr>
                <w:rFonts w:ascii="Arial" w:hAnsi="Arial" w:cs="Arial"/>
                <w:sz w:val="22"/>
                <w:szCs w:val="22"/>
              </w:rPr>
              <w:t xml:space="preserve">Excellent IT skills including </w:t>
            </w:r>
            <w:r w:rsidR="00B52444" w:rsidRPr="00972C94">
              <w:rPr>
                <w:rFonts w:ascii="Arial" w:hAnsi="Arial" w:cs="Arial"/>
                <w:sz w:val="22"/>
                <w:szCs w:val="22"/>
              </w:rPr>
              <w:t>strong</w:t>
            </w:r>
            <w:r w:rsidRPr="00972C94">
              <w:rPr>
                <w:rFonts w:ascii="Arial" w:hAnsi="Arial" w:cs="Arial"/>
                <w:sz w:val="22"/>
                <w:szCs w:val="22"/>
              </w:rPr>
              <w:t xml:space="preserve"> excel </w:t>
            </w:r>
            <w:proofErr w:type="gramStart"/>
            <w:r w:rsidR="00B52444" w:rsidRPr="00972C94">
              <w:rPr>
                <w:rFonts w:ascii="Arial" w:hAnsi="Arial" w:cs="Arial"/>
                <w:sz w:val="22"/>
                <w:szCs w:val="22"/>
              </w:rPr>
              <w:t>proficiency</w:t>
            </w:r>
            <w:proofErr w:type="gramEnd"/>
          </w:p>
          <w:p w14:paraId="1D7D13B5" w14:textId="77777777" w:rsidR="004E261E" w:rsidRPr="00972C94" w:rsidRDefault="004E261E" w:rsidP="00972C94">
            <w:pPr>
              <w:rPr>
                <w:rFonts w:ascii="Arial" w:hAnsi="Arial" w:cs="Arial"/>
                <w:sz w:val="22"/>
                <w:szCs w:val="22"/>
              </w:rPr>
            </w:pPr>
          </w:p>
          <w:p w14:paraId="228173BC" w14:textId="00AE304D" w:rsidR="00B52444" w:rsidRPr="00972C94" w:rsidRDefault="00B52444" w:rsidP="00972C94">
            <w:pPr>
              <w:rPr>
                <w:rFonts w:ascii="Arial" w:hAnsi="Arial" w:cs="Arial"/>
                <w:sz w:val="22"/>
                <w:szCs w:val="22"/>
              </w:rPr>
            </w:pPr>
            <w:r w:rsidRPr="00972C94">
              <w:rPr>
                <w:rFonts w:ascii="Arial" w:hAnsi="Arial" w:cs="Arial"/>
                <w:sz w:val="22"/>
                <w:szCs w:val="22"/>
              </w:rPr>
              <w:t xml:space="preserve">Ability to work flexibly and prioritise </w:t>
            </w:r>
            <w:r w:rsidR="00114618" w:rsidRPr="00972C94">
              <w:rPr>
                <w:rFonts w:ascii="Arial" w:hAnsi="Arial" w:cs="Arial"/>
                <w:sz w:val="22"/>
                <w:szCs w:val="22"/>
              </w:rPr>
              <w:t xml:space="preserve">multiple </w:t>
            </w:r>
            <w:r w:rsidRPr="00972C94">
              <w:rPr>
                <w:rFonts w:ascii="Arial" w:hAnsi="Arial" w:cs="Arial"/>
                <w:sz w:val="22"/>
                <w:szCs w:val="22"/>
              </w:rPr>
              <w:t>competing and/or changing demands</w:t>
            </w:r>
            <w:r w:rsidR="00114618" w:rsidRPr="00972C94">
              <w:rPr>
                <w:rFonts w:ascii="Arial" w:hAnsi="Arial" w:cs="Arial"/>
                <w:sz w:val="22"/>
                <w:szCs w:val="22"/>
              </w:rPr>
              <w:t xml:space="preserve"> and </w:t>
            </w:r>
            <w:proofErr w:type="gramStart"/>
            <w:r w:rsidR="00114618" w:rsidRPr="00972C94">
              <w:rPr>
                <w:rFonts w:ascii="Arial" w:hAnsi="Arial" w:cs="Arial"/>
                <w:sz w:val="22"/>
                <w:szCs w:val="22"/>
              </w:rPr>
              <w:t>deadlines</w:t>
            </w:r>
            <w:proofErr w:type="gramEnd"/>
          </w:p>
          <w:p w14:paraId="46DF3A8E" w14:textId="77777777" w:rsidR="00B52444" w:rsidRPr="00972C94" w:rsidRDefault="00B52444" w:rsidP="00972C94">
            <w:pPr>
              <w:rPr>
                <w:rFonts w:ascii="Arial" w:hAnsi="Arial" w:cs="Arial"/>
                <w:sz w:val="22"/>
                <w:szCs w:val="22"/>
              </w:rPr>
            </w:pPr>
          </w:p>
          <w:p w14:paraId="1B429FDE" w14:textId="77777777" w:rsidR="00B52444" w:rsidRPr="00972C94" w:rsidRDefault="00B52444" w:rsidP="00972C94">
            <w:pPr>
              <w:rPr>
                <w:rFonts w:ascii="Arial" w:hAnsi="Arial" w:cs="Arial"/>
                <w:sz w:val="22"/>
                <w:szCs w:val="22"/>
              </w:rPr>
            </w:pPr>
            <w:r w:rsidRPr="00972C94">
              <w:rPr>
                <w:rFonts w:ascii="Arial" w:hAnsi="Arial" w:cs="Arial"/>
                <w:sz w:val="22"/>
                <w:szCs w:val="22"/>
              </w:rPr>
              <w:t xml:space="preserve">Strong analysis and problem-solving skills, with an ability to quickly understand the needs of customers and key </w:t>
            </w:r>
            <w:proofErr w:type="gramStart"/>
            <w:r w:rsidRPr="00972C94">
              <w:rPr>
                <w:rFonts w:ascii="Arial" w:hAnsi="Arial" w:cs="Arial"/>
                <w:sz w:val="22"/>
                <w:szCs w:val="22"/>
              </w:rPr>
              <w:t>stakeholders</w:t>
            </w:r>
            <w:proofErr w:type="gramEnd"/>
          </w:p>
          <w:p w14:paraId="77D0CE9B" w14:textId="77777777" w:rsidR="00B52444" w:rsidRPr="00972C94" w:rsidRDefault="00B52444" w:rsidP="00972C94">
            <w:pPr>
              <w:rPr>
                <w:rFonts w:ascii="Arial" w:hAnsi="Arial" w:cs="Arial"/>
                <w:sz w:val="22"/>
                <w:szCs w:val="22"/>
              </w:rPr>
            </w:pPr>
          </w:p>
          <w:p w14:paraId="549EC91D" w14:textId="77777777" w:rsidR="00B52444" w:rsidRPr="00972C94" w:rsidRDefault="00B52444" w:rsidP="00972C94">
            <w:pPr>
              <w:rPr>
                <w:rFonts w:ascii="Arial" w:hAnsi="Arial" w:cs="Arial"/>
                <w:sz w:val="22"/>
                <w:szCs w:val="22"/>
              </w:rPr>
            </w:pPr>
            <w:r w:rsidRPr="00972C94">
              <w:rPr>
                <w:rFonts w:ascii="Arial" w:hAnsi="Arial" w:cs="Arial"/>
                <w:sz w:val="22"/>
                <w:szCs w:val="22"/>
              </w:rPr>
              <w:t xml:space="preserve">Excellent written, oral, and visual communication skills; tailoring the approach, tone, and style for different purposes and with the ability to communicate complex information to non-technical </w:t>
            </w:r>
            <w:proofErr w:type="gramStart"/>
            <w:r w:rsidRPr="00972C94">
              <w:rPr>
                <w:rFonts w:ascii="Arial" w:hAnsi="Arial" w:cs="Arial"/>
                <w:sz w:val="22"/>
                <w:szCs w:val="22"/>
              </w:rPr>
              <w:t>audiences</w:t>
            </w:r>
            <w:proofErr w:type="gramEnd"/>
          </w:p>
          <w:p w14:paraId="046096A6" w14:textId="77777777" w:rsidR="00B52444" w:rsidRPr="00972C94" w:rsidRDefault="00B52444" w:rsidP="00972C94">
            <w:pPr>
              <w:rPr>
                <w:rFonts w:ascii="Arial" w:hAnsi="Arial" w:cs="Arial"/>
                <w:sz w:val="22"/>
                <w:szCs w:val="22"/>
              </w:rPr>
            </w:pPr>
          </w:p>
          <w:p w14:paraId="5A5CF318" w14:textId="77777777" w:rsidR="00B52444" w:rsidRPr="00972C94" w:rsidRDefault="00B52444" w:rsidP="00972C94">
            <w:pPr>
              <w:rPr>
                <w:rFonts w:ascii="Arial" w:hAnsi="Arial" w:cs="Arial"/>
                <w:sz w:val="22"/>
                <w:szCs w:val="22"/>
              </w:rPr>
            </w:pPr>
            <w:r w:rsidRPr="00972C94">
              <w:rPr>
                <w:rFonts w:ascii="Arial" w:hAnsi="Arial" w:cs="Arial"/>
                <w:sz w:val="22"/>
                <w:szCs w:val="22"/>
              </w:rPr>
              <w:t xml:space="preserve">Positive, proactive, and results-focused attitude, with a willingness to take ownership of </w:t>
            </w:r>
            <w:proofErr w:type="gramStart"/>
            <w:r w:rsidRPr="00972C94">
              <w:rPr>
                <w:rFonts w:ascii="Arial" w:hAnsi="Arial" w:cs="Arial"/>
                <w:sz w:val="22"/>
                <w:szCs w:val="22"/>
              </w:rPr>
              <w:t>deliverables</w:t>
            </w:r>
            <w:proofErr w:type="gramEnd"/>
          </w:p>
          <w:p w14:paraId="0900E088" w14:textId="77777777" w:rsidR="00B52444" w:rsidRPr="00972C94" w:rsidRDefault="00B52444" w:rsidP="00972C94">
            <w:pPr>
              <w:rPr>
                <w:rFonts w:ascii="Arial" w:hAnsi="Arial" w:cs="Arial"/>
                <w:sz w:val="22"/>
                <w:szCs w:val="22"/>
              </w:rPr>
            </w:pPr>
          </w:p>
          <w:p w14:paraId="315A5AE2" w14:textId="77777777" w:rsidR="00B52444" w:rsidRPr="00972C94" w:rsidRDefault="00B52444" w:rsidP="00972C94">
            <w:pPr>
              <w:rPr>
                <w:rFonts w:ascii="Arial" w:eastAsia="Arial" w:hAnsi="Arial" w:cs="Arial"/>
                <w:sz w:val="22"/>
                <w:szCs w:val="22"/>
              </w:rPr>
            </w:pPr>
            <w:r w:rsidRPr="00972C94">
              <w:rPr>
                <w:rFonts w:ascii="Arial" w:eastAsia="Arial" w:hAnsi="Arial" w:cs="Arial"/>
                <w:sz w:val="22"/>
                <w:szCs w:val="22"/>
              </w:rPr>
              <w:lastRenderedPageBreak/>
              <w:t xml:space="preserve">Ability to work reflectively, proactively suggesting improvements, and with the ability to absorb and apply constructive </w:t>
            </w:r>
            <w:proofErr w:type="gramStart"/>
            <w:r w:rsidRPr="00972C94">
              <w:rPr>
                <w:rFonts w:ascii="Arial" w:eastAsia="Arial" w:hAnsi="Arial" w:cs="Arial"/>
                <w:sz w:val="22"/>
                <w:szCs w:val="22"/>
              </w:rPr>
              <w:t>feedback</w:t>
            </w:r>
            <w:proofErr w:type="gramEnd"/>
          </w:p>
          <w:p w14:paraId="358E5B89" w14:textId="77777777" w:rsidR="00B52444" w:rsidRPr="00972C94" w:rsidRDefault="00B52444" w:rsidP="00972C94">
            <w:pPr>
              <w:rPr>
                <w:rFonts w:ascii="Arial" w:hAnsi="Arial" w:cs="Arial"/>
                <w:sz w:val="22"/>
                <w:szCs w:val="22"/>
              </w:rPr>
            </w:pPr>
          </w:p>
          <w:p w14:paraId="430FD61A" w14:textId="77777777" w:rsidR="00B52444" w:rsidRPr="00972C94" w:rsidRDefault="00B52444" w:rsidP="00972C94">
            <w:pPr>
              <w:rPr>
                <w:rFonts w:ascii="Arial" w:hAnsi="Arial" w:cs="Arial"/>
                <w:sz w:val="22"/>
                <w:szCs w:val="22"/>
              </w:rPr>
            </w:pPr>
            <w:r w:rsidRPr="00972C94">
              <w:rPr>
                <w:rFonts w:ascii="Arial" w:hAnsi="Arial" w:cs="Arial"/>
                <w:sz w:val="22"/>
                <w:szCs w:val="22"/>
              </w:rPr>
              <w:t xml:space="preserve">Excellent organisational skills, with the ability to apply basic project management principles, and reliably progress work to a high </w:t>
            </w:r>
            <w:proofErr w:type="gramStart"/>
            <w:r w:rsidRPr="00972C94">
              <w:rPr>
                <w:rFonts w:ascii="Arial" w:hAnsi="Arial" w:cs="Arial"/>
                <w:sz w:val="22"/>
                <w:szCs w:val="22"/>
              </w:rPr>
              <w:t>standard</w:t>
            </w:r>
            <w:proofErr w:type="gramEnd"/>
          </w:p>
          <w:p w14:paraId="31CFD301" w14:textId="77777777" w:rsidR="00B52444" w:rsidRPr="00972C94" w:rsidRDefault="00B52444" w:rsidP="00972C94">
            <w:pPr>
              <w:rPr>
                <w:rFonts w:ascii="Arial" w:hAnsi="Arial" w:cs="Arial"/>
                <w:sz w:val="22"/>
                <w:szCs w:val="22"/>
              </w:rPr>
            </w:pPr>
          </w:p>
          <w:p w14:paraId="605118F3" w14:textId="1CA8FD61" w:rsidR="005E13C8" w:rsidRPr="00972C94" w:rsidRDefault="005E13C8" w:rsidP="00972C94">
            <w:pPr>
              <w:rPr>
                <w:rFonts w:ascii="Arial" w:hAnsi="Arial" w:cs="Arial"/>
                <w:sz w:val="22"/>
                <w:szCs w:val="22"/>
              </w:rPr>
            </w:pPr>
            <w:r w:rsidRPr="00972C94">
              <w:rPr>
                <w:rFonts w:ascii="Arial" w:hAnsi="Arial" w:cs="Arial"/>
                <w:sz w:val="22"/>
                <w:szCs w:val="22"/>
              </w:rPr>
              <w:t xml:space="preserve">A </w:t>
            </w:r>
            <w:r w:rsidR="00B52444" w:rsidRPr="00972C94">
              <w:rPr>
                <w:rFonts w:ascii="Arial" w:hAnsi="Arial" w:cs="Arial"/>
                <w:sz w:val="22"/>
                <w:szCs w:val="22"/>
              </w:rPr>
              <w:t>proactive</w:t>
            </w:r>
            <w:r w:rsidRPr="00972C94">
              <w:rPr>
                <w:rFonts w:ascii="Arial" w:hAnsi="Arial" w:cs="Arial"/>
                <w:sz w:val="22"/>
                <w:szCs w:val="22"/>
              </w:rPr>
              <w:t xml:space="preserve"> </w:t>
            </w:r>
            <w:r w:rsidR="00B52444" w:rsidRPr="00972C94">
              <w:rPr>
                <w:rFonts w:ascii="Arial" w:hAnsi="Arial" w:cs="Arial"/>
                <w:sz w:val="22"/>
                <w:szCs w:val="22"/>
              </w:rPr>
              <w:t>approach to process improvement</w:t>
            </w:r>
          </w:p>
          <w:p w14:paraId="5784EA3F" w14:textId="22371B37" w:rsidR="00B01296" w:rsidRPr="00972C94" w:rsidRDefault="00B01296" w:rsidP="00972C94">
            <w:pPr>
              <w:rPr>
                <w:rFonts w:ascii="Arial" w:hAnsi="Arial" w:cs="Arial"/>
                <w:sz w:val="22"/>
                <w:szCs w:val="22"/>
              </w:rPr>
            </w:pPr>
          </w:p>
        </w:tc>
        <w:tc>
          <w:tcPr>
            <w:tcW w:w="1530"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285B1CA6" w14:textId="77777777" w:rsidR="00972C94" w:rsidRDefault="00972C94" w:rsidP="00972C94">
            <w:pPr>
              <w:jc w:val="center"/>
              <w:rPr>
                <w:rFonts w:ascii="Arial" w:hAnsi="Arial" w:cs="Arial"/>
                <w:sz w:val="22"/>
                <w:szCs w:val="22"/>
              </w:rPr>
            </w:pPr>
          </w:p>
          <w:p w14:paraId="144AC85F" w14:textId="034FD2EA" w:rsidR="005E13C8" w:rsidRPr="00972C94" w:rsidRDefault="005E13C8" w:rsidP="00972C94">
            <w:pPr>
              <w:jc w:val="center"/>
              <w:rPr>
                <w:rFonts w:ascii="Arial" w:hAnsi="Arial" w:cs="Arial"/>
                <w:sz w:val="22"/>
                <w:szCs w:val="22"/>
              </w:rPr>
            </w:pPr>
            <w:r w:rsidRPr="00972C94">
              <w:rPr>
                <w:rFonts w:ascii="Arial" w:hAnsi="Arial" w:cs="Arial"/>
                <w:sz w:val="22"/>
                <w:szCs w:val="22"/>
              </w:rPr>
              <w:t>Y</w:t>
            </w:r>
          </w:p>
          <w:p w14:paraId="51220794" w14:textId="77777777" w:rsidR="00B52444" w:rsidRPr="00972C94" w:rsidRDefault="00B52444" w:rsidP="00972C94">
            <w:pPr>
              <w:jc w:val="center"/>
              <w:rPr>
                <w:rFonts w:ascii="Arial" w:hAnsi="Arial" w:cs="Arial"/>
                <w:sz w:val="22"/>
                <w:szCs w:val="22"/>
              </w:rPr>
            </w:pPr>
          </w:p>
          <w:p w14:paraId="1456C6DF" w14:textId="77777777" w:rsidR="00B52444" w:rsidRPr="00972C94" w:rsidRDefault="00B52444" w:rsidP="00972C94">
            <w:pPr>
              <w:jc w:val="center"/>
              <w:rPr>
                <w:rFonts w:ascii="Arial" w:hAnsi="Arial" w:cs="Arial"/>
                <w:sz w:val="22"/>
                <w:szCs w:val="22"/>
              </w:rPr>
            </w:pPr>
            <w:r w:rsidRPr="00972C94">
              <w:rPr>
                <w:rFonts w:ascii="Arial" w:hAnsi="Arial" w:cs="Arial"/>
                <w:sz w:val="22"/>
                <w:szCs w:val="22"/>
              </w:rPr>
              <w:t>Y</w:t>
            </w:r>
          </w:p>
          <w:p w14:paraId="18D4445B" w14:textId="77777777" w:rsidR="00B52444" w:rsidRPr="00972C94" w:rsidRDefault="00B52444" w:rsidP="00972C94">
            <w:pPr>
              <w:jc w:val="center"/>
              <w:rPr>
                <w:rFonts w:ascii="Arial" w:hAnsi="Arial" w:cs="Arial"/>
                <w:sz w:val="22"/>
                <w:szCs w:val="22"/>
              </w:rPr>
            </w:pPr>
          </w:p>
          <w:p w14:paraId="50171BA0" w14:textId="77777777" w:rsidR="00B52444" w:rsidRDefault="00B52444" w:rsidP="00972C94">
            <w:pPr>
              <w:jc w:val="center"/>
              <w:rPr>
                <w:rFonts w:ascii="Arial" w:hAnsi="Arial" w:cs="Arial"/>
                <w:sz w:val="22"/>
                <w:szCs w:val="22"/>
              </w:rPr>
            </w:pPr>
          </w:p>
          <w:p w14:paraId="6384BC92" w14:textId="77777777" w:rsidR="00972C94" w:rsidRPr="00972C94" w:rsidRDefault="00972C94" w:rsidP="00972C94">
            <w:pPr>
              <w:jc w:val="center"/>
              <w:rPr>
                <w:rFonts w:ascii="Arial" w:hAnsi="Arial" w:cs="Arial"/>
                <w:sz w:val="22"/>
                <w:szCs w:val="22"/>
              </w:rPr>
            </w:pPr>
          </w:p>
          <w:p w14:paraId="3C47FC52" w14:textId="77777777" w:rsidR="00B52444" w:rsidRPr="00972C94" w:rsidRDefault="00B52444" w:rsidP="00972C94">
            <w:pPr>
              <w:jc w:val="center"/>
              <w:rPr>
                <w:rFonts w:ascii="Arial" w:hAnsi="Arial" w:cs="Arial"/>
                <w:sz w:val="22"/>
                <w:szCs w:val="22"/>
              </w:rPr>
            </w:pPr>
            <w:r w:rsidRPr="00972C94">
              <w:rPr>
                <w:rFonts w:ascii="Arial" w:hAnsi="Arial" w:cs="Arial"/>
                <w:sz w:val="22"/>
                <w:szCs w:val="22"/>
              </w:rPr>
              <w:t>Y</w:t>
            </w:r>
          </w:p>
          <w:p w14:paraId="2938059F" w14:textId="77777777" w:rsidR="00B52444" w:rsidRPr="00972C94" w:rsidRDefault="00B52444" w:rsidP="00972C94">
            <w:pPr>
              <w:jc w:val="center"/>
              <w:rPr>
                <w:rFonts w:ascii="Arial" w:hAnsi="Arial" w:cs="Arial"/>
                <w:sz w:val="22"/>
                <w:szCs w:val="22"/>
              </w:rPr>
            </w:pPr>
          </w:p>
          <w:p w14:paraId="5C89CED9" w14:textId="77777777" w:rsidR="00B52444" w:rsidRPr="00972C94" w:rsidRDefault="00B52444" w:rsidP="00972C94">
            <w:pPr>
              <w:jc w:val="center"/>
              <w:rPr>
                <w:rFonts w:ascii="Arial" w:hAnsi="Arial" w:cs="Arial"/>
                <w:sz w:val="22"/>
                <w:szCs w:val="22"/>
              </w:rPr>
            </w:pPr>
          </w:p>
          <w:p w14:paraId="1805B8EB" w14:textId="77777777" w:rsidR="00B52444" w:rsidRPr="00972C94" w:rsidRDefault="00B52444" w:rsidP="00972C94">
            <w:pPr>
              <w:jc w:val="center"/>
              <w:rPr>
                <w:rFonts w:ascii="Arial" w:hAnsi="Arial" w:cs="Arial"/>
                <w:sz w:val="22"/>
                <w:szCs w:val="22"/>
              </w:rPr>
            </w:pPr>
          </w:p>
          <w:p w14:paraId="6C5FE254" w14:textId="77777777" w:rsidR="00B52444" w:rsidRPr="00972C94" w:rsidRDefault="00B52444" w:rsidP="00972C94">
            <w:pPr>
              <w:jc w:val="center"/>
              <w:rPr>
                <w:rFonts w:ascii="Arial" w:hAnsi="Arial" w:cs="Arial"/>
                <w:sz w:val="22"/>
                <w:szCs w:val="22"/>
              </w:rPr>
            </w:pPr>
            <w:r w:rsidRPr="00972C94">
              <w:rPr>
                <w:rFonts w:ascii="Arial" w:hAnsi="Arial" w:cs="Arial"/>
                <w:sz w:val="22"/>
                <w:szCs w:val="22"/>
              </w:rPr>
              <w:t>Y</w:t>
            </w:r>
          </w:p>
          <w:p w14:paraId="3C1174AA" w14:textId="77777777" w:rsidR="00B52444" w:rsidRPr="00972C94" w:rsidRDefault="00B52444" w:rsidP="00972C94">
            <w:pPr>
              <w:jc w:val="center"/>
              <w:rPr>
                <w:rFonts w:ascii="Arial" w:hAnsi="Arial" w:cs="Arial"/>
                <w:sz w:val="22"/>
                <w:szCs w:val="22"/>
              </w:rPr>
            </w:pPr>
          </w:p>
          <w:p w14:paraId="3FA326CC" w14:textId="77777777" w:rsidR="00B52444" w:rsidRPr="00972C94" w:rsidRDefault="00B52444" w:rsidP="00972C94">
            <w:pPr>
              <w:jc w:val="center"/>
              <w:rPr>
                <w:rFonts w:ascii="Arial" w:hAnsi="Arial" w:cs="Arial"/>
                <w:sz w:val="22"/>
                <w:szCs w:val="22"/>
              </w:rPr>
            </w:pPr>
          </w:p>
          <w:p w14:paraId="31718F99" w14:textId="77777777" w:rsidR="00B52444" w:rsidRPr="00972C94" w:rsidRDefault="00B52444" w:rsidP="00972C94">
            <w:pPr>
              <w:jc w:val="center"/>
              <w:rPr>
                <w:rFonts w:ascii="Arial" w:hAnsi="Arial" w:cs="Arial"/>
                <w:sz w:val="22"/>
                <w:szCs w:val="22"/>
              </w:rPr>
            </w:pPr>
          </w:p>
          <w:p w14:paraId="67B2D8A0" w14:textId="77777777" w:rsidR="00B52444" w:rsidRPr="00972C94" w:rsidRDefault="00B52444" w:rsidP="00972C94">
            <w:pPr>
              <w:jc w:val="center"/>
              <w:rPr>
                <w:rFonts w:ascii="Arial" w:hAnsi="Arial" w:cs="Arial"/>
                <w:sz w:val="22"/>
                <w:szCs w:val="22"/>
              </w:rPr>
            </w:pPr>
            <w:r w:rsidRPr="00972C94">
              <w:rPr>
                <w:rFonts w:ascii="Arial" w:hAnsi="Arial" w:cs="Arial"/>
                <w:sz w:val="22"/>
                <w:szCs w:val="22"/>
              </w:rPr>
              <w:t>Y</w:t>
            </w:r>
          </w:p>
          <w:p w14:paraId="0E0F9A27" w14:textId="77777777" w:rsidR="00B52444" w:rsidRPr="00972C94" w:rsidRDefault="00B52444" w:rsidP="00972C94">
            <w:pPr>
              <w:jc w:val="center"/>
              <w:rPr>
                <w:rFonts w:ascii="Arial" w:hAnsi="Arial" w:cs="Arial"/>
                <w:sz w:val="22"/>
                <w:szCs w:val="22"/>
              </w:rPr>
            </w:pPr>
          </w:p>
          <w:p w14:paraId="27814896" w14:textId="77777777" w:rsidR="00B52444" w:rsidRPr="00972C94" w:rsidRDefault="00B52444" w:rsidP="00972C94">
            <w:pPr>
              <w:jc w:val="center"/>
              <w:rPr>
                <w:rFonts w:ascii="Arial" w:hAnsi="Arial" w:cs="Arial"/>
                <w:sz w:val="22"/>
                <w:szCs w:val="22"/>
              </w:rPr>
            </w:pPr>
          </w:p>
          <w:p w14:paraId="640DBAAE" w14:textId="77777777" w:rsidR="00B52444" w:rsidRPr="00972C94" w:rsidRDefault="00B52444" w:rsidP="00972C94">
            <w:pPr>
              <w:jc w:val="center"/>
              <w:rPr>
                <w:rFonts w:ascii="Arial" w:hAnsi="Arial" w:cs="Arial"/>
                <w:sz w:val="22"/>
                <w:szCs w:val="22"/>
              </w:rPr>
            </w:pPr>
          </w:p>
          <w:p w14:paraId="7ADA6EF5" w14:textId="77777777" w:rsidR="00B52444" w:rsidRPr="00972C94" w:rsidRDefault="00B52444" w:rsidP="00972C94">
            <w:pPr>
              <w:jc w:val="center"/>
              <w:rPr>
                <w:rFonts w:ascii="Arial" w:hAnsi="Arial" w:cs="Arial"/>
                <w:sz w:val="22"/>
                <w:szCs w:val="22"/>
              </w:rPr>
            </w:pPr>
            <w:r w:rsidRPr="00972C94">
              <w:rPr>
                <w:rFonts w:ascii="Arial" w:hAnsi="Arial" w:cs="Arial"/>
                <w:sz w:val="22"/>
                <w:szCs w:val="22"/>
              </w:rPr>
              <w:t>Y</w:t>
            </w:r>
          </w:p>
          <w:p w14:paraId="2869378D" w14:textId="77777777" w:rsidR="00B52444" w:rsidRPr="00972C94" w:rsidRDefault="00B52444" w:rsidP="00972C94">
            <w:pPr>
              <w:jc w:val="center"/>
              <w:rPr>
                <w:rFonts w:ascii="Arial" w:hAnsi="Arial" w:cs="Arial"/>
                <w:sz w:val="22"/>
                <w:szCs w:val="22"/>
              </w:rPr>
            </w:pPr>
          </w:p>
          <w:p w14:paraId="7087D083" w14:textId="77777777" w:rsidR="00B52444" w:rsidRPr="00972C94" w:rsidRDefault="00B52444" w:rsidP="00972C94">
            <w:pPr>
              <w:jc w:val="center"/>
              <w:rPr>
                <w:rFonts w:ascii="Arial" w:hAnsi="Arial" w:cs="Arial"/>
                <w:sz w:val="22"/>
                <w:szCs w:val="22"/>
              </w:rPr>
            </w:pPr>
          </w:p>
          <w:p w14:paraId="0B8AE260" w14:textId="77777777" w:rsidR="00B52444" w:rsidRPr="00972C94" w:rsidRDefault="00B52444" w:rsidP="00972C94">
            <w:pPr>
              <w:jc w:val="center"/>
              <w:rPr>
                <w:rFonts w:ascii="Arial" w:hAnsi="Arial" w:cs="Arial"/>
                <w:sz w:val="22"/>
                <w:szCs w:val="22"/>
              </w:rPr>
            </w:pPr>
          </w:p>
          <w:p w14:paraId="14620B21" w14:textId="77777777" w:rsidR="00B52444" w:rsidRPr="00972C94" w:rsidRDefault="00B52444" w:rsidP="00972C94">
            <w:pPr>
              <w:jc w:val="center"/>
              <w:rPr>
                <w:rFonts w:ascii="Arial" w:hAnsi="Arial" w:cs="Arial"/>
                <w:sz w:val="22"/>
                <w:szCs w:val="22"/>
              </w:rPr>
            </w:pPr>
            <w:r w:rsidRPr="00972C94">
              <w:rPr>
                <w:rFonts w:ascii="Arial" w:hAnsi="Arial" w:cs="Arial"/>
                <w:sz w:val="22"/>
                <w:szCs w:val="22"/>
              </w:rPr>
              <w:t>Y</w:t>
            </w:r>
          </w:p>
          <w:p w14:paraId="2AD0F05B" w14:textId="77777777" w:rsidR="00B52444" w:rsidRPr="00972C94" w:rsidRDefault="00B52444" w:rsidP="00972C94">
            <w:pPr>
              <w:jc w:val="center"/>
              <w:rPr>
                <w:rFonts w:ascii="Arial" w:hAnsi="Arial" w:cs="Arial"/>
                <w:sz w:val="22"/>
                <w:szCs w:val="22"/>
              </w:rPr>
            </w:pPr>
          </w:p>
          <w:p w14:paraId="4F6A7CA2" w14:textId="77777777" w:rsidR="00B52444" w:rsidRPr="00972C94" w:rsidRDefault="00B52444" w:rsidP="00972C94">
            <w:pPr>
              <w:jc w:val="center"/>
              <w:rPr>
                <w:rFonts w:ascii="Arial" w:hAnsi="Arial" w:cs="Arial"/>
                <w:sz w:val="22"/>
                <w:szCs w:val="22"/>
              </w:rPr>
            </w:pPr>
          </w:p>
          <w:p w14:paraId="211B5186" w14:textId="433C3D40" w:rsidR="00B52444" w:rsidRPr="00972C94" w:rsidRDefault="00B52444" w:rsidP="00972C94">
            <w:pPr>
              <w:jc w:val="center"/>
              <w:rPr>
                <w:rFonts w:ascii="Arial" w:hAnsi="Arial" w:cs="Arial"/>
                <w:sz w:val="22"/>
                <w:szCs w:val="22"/>
              </w:rPr>
            </w:pPr>
            <w:r w:rsidRPr="00972C94">
              <w:rPr>
                <w:rFonts w:ascii="Arial" w:hAnsi="Arial" w:cs="Arial"/>
                <w:sz w:val="22"/>
                <w:szCs w:val="22"/>
              </w:rPr>
              <w:t>Y</w:t>
            </w:r>
          </w:p>
        </w:tc>
        <w:tc>
          <w:tcPr>
            <w:tcW w:w="1574" w:type="dxa"/>
            <w:tcBorders>
              <w:top w:val="single" w:sz="4" w:space="0" w:color="auto"/>
              <w:left w:val="single" w:sz="4" w:space="0" w:color="auto"/>
              <w:bottom w:val="nil"/>
              <w:right w:val="single" w:sz="4" w:space="0" w:color="auto"/>
            </w:tcBorders>
            <w:tcMar>
              <w:top w:w="0" w:type="dxa"/>
              <w:left w:w="108" w:type="dxa"/>
              <w:bottom w:w="0" w:type="dxa"/>
              <w:right w:w="108" w:type="dxa"/>
            </w:tcMar>
          </w:tcPr>
          <w:p w14:paraId="19292BCD" w14:textId="77777777" w:rsidR="005E13C8" w:rsidRPr="00972C94" w:rsidRDefault="005E13C8" w:rsidP="00972C94">
            <w:pPr>
              <w:jc w:val="center"/>
              <w:rPr>
                <w:rFonts w:ascii="Arial" w:hAnsi="Arial" w:cs="Arial"/>
                <w:sz w:val="22"/>
                <w:szCs w:val="22"/>
              </w:rPr>
            </w:pPr>
          </w:p>
          <w:p w14:paraId="28F8E649" w14:textId="77777777" w:rsidR="00B52444" w:rsidRPr="00972C94" w:rsidRDefault="00B52444" w:rsidP="00972C94">
            <w:pPr>
              <w:jc w:val="center"/>
              <w:rPr>
                <w:rFonts w:ascii="Arial" w:hAnsi="Arial" w:cs="Arial"/>
                <w:sz w:val="22"/>
                <w:szCs w:val="22"/>
              </w:rPr>
            </w:pPr>
          </w:p>
          <w:p w14:paraId="7E1B9F73" w14:textId="77777777" w:rsidR="00B52444" w:rsidRPr="00972C94" w:rsidRDefault="00B52444" w:rsidP="00972C94">
            <w:pPr>
              <w:jc w:val="center"/>
              <w:rPr>
                <w:rFonts w:ascii="Arial" w:hAnsi="Arial" w:cs="Arial"/>
                <w:sz w:val="22"/>
                <w:szCs w:val="22"/>
              </w:rPr>
            </w:pPr>
          </w:p>
          <w:p w14:paraId="7A113FCA" w14:textId="77777777" w:rsidR="00B52444" w:rsidRPr="00972C94" w:rsidRDefault="00B52444" w:rsidP="00972C94">
            <w:pPr>
              <w:jc w:val="center"/>
              <w:rPr>
                <w:rFonts w:ascii="Arial" w:hAnsi="Arial" w:cs="Arial"/>
                <w:sz w:val="22"/>
                <w:szCs w:val="22"/>
              </w:rPr>
            </w:pPr>
          </w:p>
          <w:p w14:paraId="7B436782" w14:textId="77777777" w:rsidR="00B52444" w:rsidRPr="00972C94" w:rsidRDefault="00B52444" w:rsidP="00972C94">
            <w:pPr>
              <w:jc w:val="center"/>
              <w:rPr>
                <w:rFonts w:ascii="Arial" w:hAnsi="Arial" w:cs="Arial"/>
                <w:sz w:val="22"/>
                <w:szCs w:val="22"/>
              </w:rPr>
            </w:pPr>
          </w:p>
          <w:p w14:paraId="2A822577" w14:textId="77777777" w:rsidR="00B52444" w:rsidRPr="00972C94" w:rsidRDefault="00B52444" w:rsidP="00972C94">
            <w:pPr>
              <w:jc w:val="center"/>
              <w:rPr>
                <w:rFonts w:ascii="Arial" w:hAnsi="Arial" w:cs="Arial"/>
                <w:sz w:val="22"/>
                <w:szCs w:val="22"/>
              </w:rPr>
            </w:pPr>
          </w:p>
          <w:p w14:paraId="10DDA4AD" w14:textId="77777777" w:rsidR="00B52444" w:rsidRPr="00972C94" w:rsidRDefault="00B52444" w:rsidP="00972C94">
            <w:pPr>
              <w:jc w:val="center"/>
              <w:rPr>
                <w:rFonts w:ascii="Arial" w:hAnsi="Arial" w:cs="Arial"/>
                <w:sz w:val="22"/>
                <w:szCs w:val="22"/>
              </w:rPr>
            </w:pPr>
          </w:p>
          <w:p w14:paraId="6FB3490E" w14:textId="77777777" w:rsidR="00B52444" w:rsidRPr="00972C94" w:rsidRDefault="00B52444" w:rsidP="00972C94">
            <w:pPr>
              <w:jc w:val="center"/>
              <w:rPr>
                <w:rFonts w:ascii="Arial" w:hAnsi="Arial" w:cs="Arial"/>
                <w:sz w:val="22"/>
                <w:szCs w:val="22"/>
              </w:rPr>
            </w:pPr>
          </w:p>
          <w:p w14:paraId="33134427" w14:textId="77777777" w:rsidR="00B52444" w:rsidRPr="00972C94" w:rsidRDefault="00B52444" w:rsidP="00972C94">
            <w:pPr>
              <w:jc w:val="center"/>
              <w:rPr>
                <w:rFonts w:ascii="Arial" w:hAnsi="Arial" w:cs="Arial"/>
                <w:sz w:val="22"/>
                <w:szCs w:val="22"/>
              </w:rPr>
            </w:pPr>
          </w:p>
          <w:p w14:paraId="462DD12F" w14:textId="77777777" w:rsidR="00B52444" w:rsidRPr="00972C94" w:rsidRDefault="00B52444" w:rsidP="00972C94">
            <w:pPr>
              <w:jc w:val="center"/>
              <w:rPr>
                <w:rFonts w:ascii="Arial" w:hAnsi="Arial" w:cs="Arial"/>
                <w:sz w:val="22"/>
                <w:szCs w:val="22"/>
              </w:rPr>
            </w:pPr>
          </w:p>
          <w:p w14:paraId="41513223" w14:textId="77777777" w:rsidR="00B52444" w:rsidRPr="00972C94" w:rsidRDefault="00B52444" w:rsidP="00972C94">
            <w:pPr>
              <w:jc w:val="center"/>
              <w:rPr>
                <w:rFonts w:ascii="Arial" w:hAnsi="Arial" w:cs="Arial"/>
                <w:sz w:val="22"/>
                <w:szCs w:val="22"/>
              </w:rPr>
            </w:pPr>
          </w:p>
          <w:p w14:paraId="291A3152" w14:textId="77777777" w:rsidR="00B52444" w:rsidRPr="00972C94" w:rsidRDefault="00B52444" w:rsidP="00972C94">
            <w:pPr>
              <w:jc w:val="center"/>
              <w:rPr>
                <w:rFonts w:ascii="Arial" w:hAnsi="Arial" w:cs="Arial"/>
                <w:sz w:val="22"/>
                <w:szCs w:val="22"/>
              </w:rPr>
            </w:pPr>
          </w:p>
          <w:p w14:paraId="55A12B6A" w14:textId="77777777" w:rsidR="00B52444" w:rsidRPr="00972C94" w:rsidRDefault="00B52444" w:rsidP="00972C94">
            <w:pPr>
              <w:jc w:val="center"/>
              <w:rPr>
                <w:rFonts w:ascii="Arial" w:hAnsi="Arial" w:cs="Arial"/>
                <w:sz w:val="22"/>
                <w:szCs w:val="22"/>
              </w:rPr>
            </w:pPr>
          </w:p>
          <w:p w14:paraId="0737A5F0" w14:textId="77777777" w:rsidR="00B52444" w:rsidRPr="00972C94" w:rsidRDefault="00B52444" w:rsidP="00972C94">
            <w:pPr>
              <w:jc w:val="center"/>
              <w:rPr>
                <w:rFonts w:ascii="Arial" w:hAnsi="Arial" w:cs="Arial"/>
                <w:sz w:val="22"/>
                <w:szCs w:val="22"/>
              </w:rPr>
            </w:pPr>
          </w:p>
          <w:p w14:paraId="0E77E71B" w14:textId="77777777" w:rsidR="00B52444" w:rsidRPr="00972C94" w:rsidRDefault="00B52444" w:rsidP="00972C94">
            <w:pPr>
              <w:jc w:val="center"/>
              <w:rPr>
                <w:rFonts w:ascii="Arial" w:hAnsi="Arial" w:cs="Arial"/>
                <w:sz w:val="22"/>
                <w:szCs w:val="22"/>
              </w:rPr>
            </w:pPr>
          </w:p>
          <w:p w14:paraId="2A2D620D" w14:textId="77777777" w:rsidR="00B52444" w:rsidRPr="00972C94" w:rsidRDefault="00B52444" w:rsidP="00972C94">
            <w:pPr>
              <w:jc w:val="center"/>
              <w:rPr>
                <w:rFonts w:ascii="Arial" w:hAnsi="Arial" w:cs="Arial"/>
                <w:sz w:val="22"/>
                <w:szCs w:val="22"/>
              </w:rPr>
            </w:pPr>
          </w:p>
          <w:p w14:paraId="5CA44C8E" w14:textId="77777777" w:rsidR="00B52444" w:rsidRPr="00972C94" w:rsidRDefault="00B52444" w:rsidP="00972C94">
            <w:pPr>
              <w:jc w:val="center"/>
              <w:rPr>
                <w:rFonts w:ascii="Arial" w:hAnsi="Arial" w:cs="Arial"/>
                <w:sz w:val="22"/>
                <w:szCs w:val="22"/>
              </w:rPr>
            </w:pPr>
          </w:p>
          <w:p w14:paraId="46CF35E3" w14:textId="77777777" w:rsidR="00B52444" w:rsidRPr="00972C94" w:rsidRDefault="00B52444" w:rsidP="00972C94">
            <w:pPr>
              <w:jc w:val="center"/>
              <w:rPr>
                <w:rFonts w:ascii="Arial" w:hAnsi="Arial" w:cs="Arial"/>
                <w:sz w:val="22"/>
                <w:szCs w:val="22"/>
              </w:rPr>
            </w:pPr>
          </w:p>
          <w:p w14:paraId="301344F7" w14:textId="2FFB1FCB" w:rsidR="00B52444" w:rsidRPr="00972C94" w:rsidRDefault="00B52444" w:rsidP="00972C94">
            <w:pPr>
              <w:jc w:val="center"/>
              <w:rPr>
                <w:rFonts w:ascii="Arial" w:hAnsi="Arial" w:cs="Arial"/>
                <w:sz w:val="22"/>
                <w:szCs w:val="22"/>
              </w:rPr>
            </w:pPr>
          </w:p>
        </w:tc>
      </w:tr>
      <w:tr w:rsidR="005E13C8" w:rsidRPr="00972C94" w14:paraId="2BE8A35F" w14:textId="77777777" w:rsidTr="00972C94">
        <w:tc>
          <w:tcPr>
            <w:tcW w:w="593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F5C6672" w14:textId="77777777" w:rsidR="00114618" w:rsidRPr="00972C94" w:rsidRDefault="00114618" w:rsidP="00972C94">
            <w:pPr>
              <w:suppressAutoHyphens/>
              <w:rPr>
                <w:rFonts w:ascii="Arial" w:hAnsi="Arial" w:cs="Arial"/>
                <w:sz w:val="22"/>
                <w:szCs w:val="22"/>
              </w:rPr>
            </w:pPr>
            <w:r w:rsidRPr="00972C94">
              <w:rPr>
                <w:rFonts w:ascii="Arial" w:hAnsi="Arial" w:cs="Arial"/>
                <w:sz w:val="22"/>
                <w:szCs w:val="22"/>
              </w:rPr>
              <w:t xml:space="preserve">Capacity for autonomous working as well as the ability to contribute as an active member of the </w:t>
            </w:r>
            <w:proofErr w:type="gramStart"/>
            <w:r w:rsidRPr="00972C94">
              <w:rPr>
                <w:rFonts w:ascii="Arial" w:hAnsi="Arial" w:cs="Arial"/>
                <w:sz w:val="22"/>
                <w:szCs w:val="22"/>
              </w:rPr>
              <w:t>team</w:t>
            </w:r>
            <w:proofErr w:type="gramEnd"/>
          </w:p>
          <w:p w14:paraId="51DBD9D4" w14:textId="77777777" w:rsidR="00E73235" w:rsidRPr="00972C94" w:rsidRDefault="00E73235" w:rsidP="00972C94">
            <w:pPr>
              <w:rPr>
                <w:rFonts w:ascii="Arial" w:hAnsi="Arial" w:cs="Arial"/>
                <w:sz w:val="22"/>
                <w:szCs w:val="22"/>
              </w:rPr>
            </w:pPr>
          </w:p>
          <w:p w14:paraId="7A40859C" w14:textId="77777777" w:rsidR="002E5107" w:rsidRPr="00972C94" w:rsidRDefault="002E5107" w:rsidP="00972C94">
            <w:pPr>
              <w:rPr>
                <w:rFonts w:ascii="Arial" w:hAnsi="Arial" w:cs="Arial"/>
                <w:sz w:val="22"/>
                <w:szCs w:val="22"/>
              </w:rPr>
            </w:pPr>
            <w:r w:rsidRPr="00972C94">
              <w:rPr>
                <w:rFonts w:ascii="Arial" w:hAnsi="Arial" w:cs="Arial"/>
                <w:sz w:val="22"/>
                <w:szCs w:val="22"/>
              </w:rPr>
              <w:t>Excellent customer service approach and interaction</w:t>
            </w:r>
          </w:p>
          <w:p w14:paraId="7ECA4291" w14:textId="6295F965" w:rsidR="002E5107" w:rsidRPr="00972C94" w:rsidRDefault="002E5107" w:rsidP="00972C94">
            <w:pPr>
              <w:rPr>
                <w:rFonts w:ascii="Arial" w:hAnsi="Arial" w:cs="Arial"/>
                <w:sz w:val="22"/>
                <w:szCs w:val="22"/>
              </w:rPr>
            </w:pPr>
          </w:p>
        </w:tc>
        <w:tc>
          <w:tcPr>
            <w:tcW w:w="153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E359EC2" w14:textId="77777777" w:rsidR="005E13C8" w:rsidRPr="00972C94" w:rsidRDefault="00114618" w:rsidP="00972C94">
            <w:pPr>
              <w:jc w:val="center"/>
              <w:rPr>
                <w:rFonts w:ascii="Arial" w:hAnsi="Arial" w:cs="Arial"/>
                <w:sz w:val="22"/>
                <w:szCs w:val="22"/>
              </w:rPr>
            </w:pPr>
            <w:r w:rsidRPr="00972C94">
              <w:rPr>
                <w:rFonts w:ascii="Arial" w:hAnsi="Arial" w:cs="Arial"/>
                <w:sz w:val="22"/>
                <w:szCs w:val="22"/>
              </w:rPr>
              <w:t>Y</w:t>
            </w:r>
          </w:p>
          <w:p w14:paraId="11D8A213" w14:textId="77777777" w:rsidR="002E5107" w:rsidRPr="00972C94" w:rsidRDefault="002E5107" w:rsidP="00972C94">
            <w:pPr>
              <w:jc w:val="center"/>
              <w:rPr>
                <w:rFonts w:ascii="Arial" w:hAnsi="Arial" w:cs="Arial"/>
                <w:sz w:val="22"/>
                <w:szCs w:val="22"/>
              </w:rPr>
            </w:pPr>
          </w:p>
          <w:p w14:paraId="11E0CA64" w14:textId="77777777" w:rsidR="002E5107" w:rsidRPr="00972C94" w:rsidRDefault="002E5107" w:rsidP="00972C94">
            <w:pPr>
              <w:jc w:val="center"/>
              <w:rPr>
                <w:rFonts w:ascii="Arial" w:hAnsi="Arial" w:cs="Arial"/>
                <w:sz w:val="22"/>
                <w:szCs w:val="22"/>
              </w:rPr>
            </w:pPr>
          </w:p>
          <w:p w14:paraId="3068AEBC" w14:textId="77C12A3A" w:rsidR="002E5107" w:rsidRPr="00972C94" w:rsidRDefault="002E5107" w:rsidP="00972C94">
            <w:pPr>
              <w:jc w:val="center"/>
              <w:rPr>
                <w:rFonts w:ascii="Arial" w:hAnsi="Arial" w:cs="Arial"/>
                <w:sz w:val="22"/>
                <w:szCs w:val="22"/>
              </w:rPr>
            </w:pPr>
            <w:r w:rsidRPr="00972C94">
              <w:rPr>
                <w:rFonts w:ascii="Arial" w:hAnsi="Arial" w:cs="Arial"/>
                <w:sz w:val="22"/>
                <w:szCs w:val="22"/>
              </w:rPr>
              <w:t>Y</w:t>
            </w:r>
          </w:p>
        </w:tc>
        <w:tc>
          <w:tcPr>
            <w:tcW w:w="157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B043817" w14:textId="77777777" w:rsidR="005E13C8" w:rsidRPr="00972C94" w:rsidRDefault="005E13C8" w:rsidP="00972C94">
            <w:pPr>
              <w:jc w:val="center"/>
              <w:rPr>
                <w:rFonts w:ascii="Arial" w:hAnsi="Arial" w:cs="Arial"/>
                <w:sz w:val="22"/>
                <w:szCs w:val="22"/>
              </w:rPr>
            </w:pPr>
          </w:p>
        </w:tc>
      </w:tr>
    </w:tbl>
    <w:p w14:paraId="2004A55B" w14:textId="77777777" w:rsidR="005E13C8" w:rsidRPr="00972C94" w:rsidRDefault="005E13C8" w:rsidP="00972C94">
      <w:pPr>
        <w:rPr>
          <w:rFonts w:ascii="Arial" w:hAnsi="Arial" w:cs="Arial"/>
          <w:sz w:val="22"/>
          <w:szCs w:val="22"/>
        </w:rPr>
      </w:pPr>
    </w:p>
    <w:p w14:paraId="31BED8D0" w14:textId="77777777" w:rsidR="00E702F8" w:rsidRPr="00972C94" w:rsidRDefault="00E702F8" w:rsidP="00972C94">
      <w:pPr>
        <w:rPr>
          <w:rFonts w:ascii="Arial" w:hAnsi="Arial" w:cs="Arial"/>
          <w:sz w:val="22"/>
          <w:szCs w:val="22"/>
        </w:rPr>
      </w:pPr>
    </w:p>
    <w:p w14:paraId="1D673E44" w14:textId="77777777" w:rsidR="00E702F8" w:rsidRPr="00972C94" w:rsidRDefault="00E702F8" w:rsidP="00972C94">
      <w:pPr>
        <w:rPr>
          <w:rFonts w:ascii="Arial" w:hAnsi="Arial" w:cs="Arial"/>
          <w:sz w:val="22"/>
          <w:szCs w:val="22"/>
        </w:rPr>
      </w:pPr>
    </w:p>
    <w:p w14:paraId="6D5C527B" w14:textId="77777777" w:rsidR="00E702F8" w:rsidRPr="00972C94" w:rsidRDefault="00E702F8" w:rsidP="00972C94">
      <w:pPr>
        <w:rPr>
          <w:rFonts w:ascii="Arial" w:hAnsi="Arial" w:cs="Arial"/>
          <w:sz w:val="22"/>
          <w:szCs w:val="22"/>
        </w:rPr>
      </w:pPr>
    </w:p>
    <w:p w14:paraId="062F031C" w14:textId="77777777" w:rsidR="00972C94" w:rsidRDefault="00972C94">
      <w:r>
        <w:br w:type="page"/>
      </w:r>
    </w:p>
    <w:p w14:paraId="4A67E7D2" w14:textId="77777777" w:rsidR="00972C94" w:rsidRDefault="00972C94"/>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5E13C8" w:rsidRPr="00972C94" w14:paraId="21DF2AFD" w14:textId="77777777" w:rsidTr="004A148E">
        <w:tc>
          <w:tcPr>
            <w:tcW w:w="9039" w:type="dxa"/>
            <w:shd w:val="clear" w:color="auto" w:fill="DAEEF3" w:themeFill="accent5" w:themeFillTint="33"/>
            <w:tcMar>
              <w:top w:w="0" w:type="dxa"/>
              <w:left w:w="108" w:type="dxa"/>
              <w:bottom w:w="0" w:type="dxa"/>
              <w:right w:w="108" w:type="dxa"/>
            </w:tcMar>
          </w:tcPr>
          <w:p w14:paraId="6D485817" w14:textId="764312A4" w:rsidR="005E13C8" w:rsidRPr="00972C94" w:rsidRDefault="005E13C8" w:rsidP="00972C94">
            <w:pPr>
              <w:rPr>
                <w:rFonts w:ascii="Arial" w:hAnsi="Arial" w:cs="Arial"/>
                <w:sz w:val="22"/>
                <w:szCs w:val="22"/>
              </w:rPr>
            </w:pPr>
            <w:r w:rsidRPr="00972C94">
              <w:rPr>
                <w:rFonts w:ascii="Arial" w:hAnsi="Arial" w:cs="Arial"/>
                <w:b/>
                <w:sz w:val="22"/>
                <w:szCs w:val="22"/>
              </w:rPr>
              <w:t>Effective Behaviours Framework</w:t>
            </w:r>
          </w:p>
          <w:p w14:paraId="0B6867DD" w14:textId="77777777" w:rsidR="005E13C8" w:rsidRPr="00972C94" w:rsidRDefault="005E13C8" w:rsidP="00972C94">
            <w:pPr>
              <w:autoSpaceDE w:val="0"/>
              <w:autoSpaceDN w:val="0"/>
              <w:adjustRightInd w:val="0"/>
              <w:rPr>
                <w:rFonts w:ascii="Arial" w:eastAsia="Calibri" w:hAnsi="Arial" w:cs="Arial"/>
                <w:sz w:val="22"/>
                <w:szCs w:val="22"/>
              </w:rPr>
            </w:pPr>
          </w:p>
          <w:p w14:paraId="3F65465A" w14:textId="77777777" w:rsidR="005E13C8" w:rsidRPr="00972C94" w:rsidRDefault="005E13C8" w:rsidP="00972C94">
            <w:pPr>
              <w:autoSpaceDE w:val="0"/>
              <w:autoSpaceDN w:val="0"/>
              <w:adjustRightInd w:val="0"/>
              <w:rPr>
                <w:rFonts w:ascii="Arial" w:hAnsi="Arial" w:cs="Arial"/>
                <w:b/>
                <w:sz w:val="22"/>
                <w:szCs w:val="22"/>
              </w:rPr>
            </w:pPr>
            <w:r w:rsidRPr="00972C94">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2B48C5F6" w14:textId="77777777" w:rsidR="005E13C8" w:rsidRPr="00972C94" w:rsidRDefault="005E13C8" w:rsidP="00972C94">
            <w:pPr>
              <w:rPr>
                <w:rFonts w:ascii="Arial" w:hAnsi="Arial" w:cs="Arial"/>
                <w:b/>
                <w:sz w:val="22"/>
                <w:szCs w:val="22"/>
              </w:rPr>
            </w:pPr>
          </w:p>
        </w:tc>
      </w:tr>
      <w:tr w:rsidR="005E13C8" w:rsidRPr="00972C94" w14:paraId="1DC37B10" w14:textId="77777777" w:rsidTr="004A148E">
        <w:tc>
          <w:tcPr>
            <w:tcW w:w="9039" w:type="dxa"/>
            <w:tcMar>
              <w:top w:w="0" w:type="dxa"/>
              <w:left w:w="108" w:type="dxa"/>
              <w:bottom w:w="0" w:type="dxa"/>
              <w:right w:w="108" w:type="dxa"/>
            </w:tcMar>
          </w:tcPr>
          <w:p w14:paraId="0980DD5E" w14:textId="77777777" w:rsidR="005E13C8" w:rsidRPr="00972C94" w:rsidRDefault="005E13C8" w:rsidP="00972C94">
            <w:pPr>
              <w:rPr>
                <w:rFonts w:ascii="Arial" w:hAnsi="Arial" w:cs="Arial"/>
                <w:b/>
                <w:sz w:val="22"/>
                <w:szCs w:val="22"/>
              </w:rPr>
            </w:pPr>
            <w:r w:rsidRPr="00972C94">
              <w:rPr>
                <w:rFonts w:ascii="Arial" w:hAnsi="Arial" w:cs="Arial"/>
                <w:b/>
                <w:sz w:val="22"/>
                <w:szCs w:val="22"/>
              </w:rPr>
              <w:t>Managing self and personal skills:</w:t>
            </w:r>
          </w:p>
          <w:p w14:paraId="2FB90E21" w14:textId="77777777" w:rsidR="005E13C8" w:rsidRPr="00972C94" w:rsidRDefault="005E13C8" w:rsidP="00972C94">
            <w:pPr>
              <w:rPr>
                <w:rFonts w:ascii="Arial" w:hAnsi="Arial" w:cs="Arial"/>
                <w:sz w:val="22"/>
                <w:szCs w:val="22"/>
              </w:rPr>
            </w:pPr>
            <w:r w:rsidRPr="00972C94">
              <w:rPr>
                <w:rFonts w:ascii="Arial" w:hAnsi="Arial" w:cs="Arial"/>
                <w:sz w:val="22"/>
                <w:szCs w:val="22"/>
              </w:rPr>
              <w:t xml:space="preserve">Willing and able to assess and apply own skills, </w:t>
            </w:r>
            <w:proofErr w:type="gramStart"/>
            <w:r w:rsidRPr="00972C94">
              <w:rPr>
                <w:rFonts w:ascii="Arial" w:hAnsi="Arial" w:cs="Arial"/>
                <w:sz w:val="22"/>
                <w:szCs w:val="22"/>
              </w:rPr>
              <w:t>abilities</w:t>
            </w:r>
            <w:proofErr w:type="gramEnd"/>
            <w:r w:rsidRPr="00972C94">
              <w:rPr>
                <w:rFonts w:ascii="Arial" w:hAnsi="Arial" w:cs="Arial"/>
                <w:sz w:val="22"/>
                <w:szCs w:val="22"/>
              </w:rPr>
              <w:t xml:space="preserve"> and experience.  Being aware of own behaviour and how it impacts on others.</w:t>
            </w:r>
          </w:p>
          <w:p w14:paraId="695FDD8E" w14:textId="77777777" w:rsidR="005E13C8" w:rsidRPr="00972C94" w:rsidRDefault="005E13C8" w:rsidP="00972C94">
            <w:pPr>
              <w:rPr>
                <w:rFonts w:ascii="Arial" w:hAnsi="Arial" w:cs="Arial"/>
                <w:sz w:val="22"/>
                <w:szCs w:val="22"/>
              </w:rPr>
            </w:pPr>
            <w:r w:rsidRPr="00972C94">
              <w:rPr>
                <w:rFonts w:ascii="Arial" w:hAnsi="Arial" w:cs="Arial"/>
                <w:sz w:val="22"/>
                <w:szCs w:val="22"/>
              </w:rPr>
              <w:t>  </w:t>
            </w:r>
          </w:p>
        </w:tc>
      </w:tr>
      <w:tr w:rsidR="005E13C8" w:rsidRPr="00972C94" w14:paraId="084DB07A" w14:textId="77777777" w:rsidTr="004A148E">
        <w:tc>
          <w:tcPr>
            <w:tcW w:w="9039" w:type="dxa"/>
            <w:tcMar>
              <w:top w:w="0" w:type="dxa"/>
              <w:left w:w="108" w:type="dxa"/>
              <w:bottom w:w="0" w:type="dxa"/>
              <w:right w:w="108" w:type="dxa"/>
            </w:tcMar>
          </w:tcPr>
          <w:p w14:paraId="6F54CC8E" w14:textId="77777777" w:rsidR="005E13C8" w:rsidRPr="00972C94" w:rsidRDefault="005E13C8" w:rsidP="00972C94">
            <w:pPr>
              <w:rPr>
                <w:rFonts w:ascii="Arial" w:hAnsi="Arial" w:cs="Arial"/>
                <w:b/>
                <w:sz w:val="22"/>
                <w:szCs w:val="22"/>
              </w:rPr>
            </w:pPr>
            <w:r w:rsidRPr="00972C94">
              <w:rPr>
                <w:rFonts w:ascii="Arial" w:hAnsi="Arial" w:cs="Arial"/>
                <w:b/>
                <w:sz w:val="22"/>
                <w:szCs w:val="22"/>
              </w:rPr>
              <w:t>Delivering excellent service:</w:t>
            </w:r>
          </w:p>
          <w:p w14:paraId="2338692F" w14:textId="77777777" w:rsidR="005E13C8" w:rsidRPr="00972C94" w:rsidRDefault="005E13C8" w:rsidP="00972C94">
            <w:pPr>
              <w:rPr>
                <w:rFonts w:ascii="Arial" w:hAnsi="Arial" w:cs="Arial"/>
                <w:sz w:val="22"/>
                <w:szCs w:val="22"/>
              </w:rPr>
            </w:pPr>
            <w:r w:rsidRPr="00972C94">
              <w:rPr>
                <w:rFonts w:ascii="Arial" w:hAnsi="Arial" w:cs="Arial"/>
                <w:sz w:val="22"/>
                <w:szCs w:val="22"/>
              </w:rPr>
              <w:t xml:space="preserve">Providing the best quality service to all students and staff and to external customers </w:t>
            </w:r>
            <w:proofErr w:type="gramStart"/>
            <w:r w:rsidRPr="00972C94">
              <w:rPr>
                <w:rFonts w:ascii="Arial" w:hAnsi="Arial" w:cs="Arial"/>
                <w:sz w:val="22"/>
                <w:szCs w:val="22"/>
              </w:rPr>
              <w:t>e.g.</w:t>
            </w:r>
            <w:proofErr w:type="gramEnd"/>
            <w:r w:rsidRPr="00972C94">
              <w:rPr>
                <w:rFonts w:ascii="Arial" w:hAnsi="Arial" w:cs="Arial"/>
                <w:sz w:val="22"/>
                <w:szCs w:val="22"/>
              </w:rPr>
              <w:t xml:space="preserve"> clients, suppliers. Building genuine and open long-term relationships </w:t>
            </w:r>
            <w:proofErr w:type="gramStart"/>
            <w:r w:rsidRPr="00972C94">
              <w:rPr>
                <w:rFonts w:ascii="Arial" w:hAnsi="Arial" w:cs="Arial"/>
                <w:sz w:val="22"/>
                <w:szCs w:val="22"/>
              </w:rPr>
              <w:t>in order to</w:t>
            </w:r>
            <w:proofErr w:type="gramEnd"/>
            <w:r w:rsidRPr="00972C94">
              <w:rPr>
                <w:rFonts w:ascii="Arial" w:hAnsi="Arial" w:cs="Arial"/>
                <w:sz w:val="22"/>
                <w:szCs w:val="22"/>
              </w:rPr>
              <w:t xml:space="preserve"> drive up service standards.</w:t>
            </w:r>
          </w:p>
          <w:p w14:paraId="462804D1" w14:textId="77777777" w:rsidR="005E13C8" w:rsidRPr="00972C94" w:rsidRDefault="005E13C8" w:rsidP="00972C94">
            <w:pPr>
              <w:rPr>
                <w:rFonts w:ascii="Arial" w:hAnsi="Arial" w:cs="Arial"/>
                <w:sz w:val="22"/>
                <w:szCs w:val="22"/>
              </w:rPr>
            </w:pPr>
            <w:r w:rsidRPr="00972C94">
              <w:rPr>
                <w:rFonts w:ascii="Arial" w:hAnsi="Arial" w:cs="Arial"/>
                <w:sz w:val="22"/>
                <w:szCs w:val="22"/>
              </w:rPr>
              <w:t>  </w:t>
            </w:r>
          </w:p>
        </w:tc>
      </w:tr>
      <w:tr w:rsidR="005E13C8" w:rsidRPr="00972C94" w14:paraId="23973500" w14:textId="77777777" w:rsidTr="004A148E">
        <w:tc>
          <w:tcPr>
            <w:tcW w:w="9039" w:type="dxa"/>
            <w:tcMar>
              <w:top w:w="0" w:type="dxa"/>
              <w:left w:w="108" w:type="dxa"/>
              <w:bottom w:w="0" w:type="dxa"/>
              <w:right w:w="108" w:type="dxa"/>
            </w:tcMar>
          </w:tcPr>
          <w:p w14:paraId="2777F70A" w14:textId="77777777" w:rsidR="005E13C8" w:rsidRPr="00972C94" w:rsidRDefault="005E13C8" w:rsidP="00972C94">
            <w:pPr>
              <w:rPr>
                <w:rFonts w:ascii="Arial" w:hAnsi="Arial" w:cs="Arial"/>
                <w:b/>
                <w:sz w:val="22"/>
                <w:szCs w:val="22"/>
              </w:rPr>
            </w:pPr>
            <w:r w:rsidRPr="00972C94">
              <w:rPr>
                <w:rFonts w:ascii="Arial" w:hAnsi="Arial" w:cs="Arial"/>
                <w:b/>
                <w:sz w:val="22"/>
                <w:szCs w:val="22"/>
              </w:rPr>
              <w:t>Finding innovative solutions:</w:t>
            </w:r>
          </w:p>
          <w:p w14:paraId="404CEF62" w14:textId="77777777" w:rsidR="005E13C8" w:rsidRPr="00972C94" w:rsidRDefault="005E13C8" w:rsidP="00972C94">
            <w:pPr>
              <w:rPr>
                <w:rFonts w:ascii="Arial" w:hAnsi="Arial" w:cs="Arial"/>
                <w:sz w:val="22"/>
                <w:szCs w:val="22"/>
              </w:rPr>
            </w:pPr>
            <w:r w:rsidRPr="00972C94">
              <w:rPr>
                <w:rFonts w:ascii="Arial" w:hAnsi="Arial" w:cs="Arial"/>
                <w:sz w:val="22"/>
                <w:szCs w:val="22"/>
              </w:rPr>
              <w:t>Taking a holistic view and working enthusiastically and with creativity to analyse problems and develop innovative and workable solutions.  Identifying opportunities for innovation.</w:t>
            </w:r>
          </w:p>
          <w:p w14:paraId="628857A5" w14:textId="77777777" w:rsidR="005E13C8" w:rsidRPr="00972C94" w:rsidRDefault="005E13C8" w:rsidP="00972C94">
            <w:pPr>
              <w:rPr>
                <w:rFonts w:ascii="Arial" w:hAnsi="Arial" w:cs="Arial"/>
                <w:sz w:val="22"/>
                <w:szCs w:val="22"/>
              </w:rPr>
            </w:pPr>
            <w:r w:rsidRPr="00972C94">
              <w:rPr>
                <w:rFonts w:ascii="Arial" w:hAnsi="Arial" w:cs="Arial"/>
                <w:sz w:val="22"/>
                <w:szCs w:val="22"/>
              </w:rPr>
              <w:t>  </w:t>
            </w:r>
          </w:p>
        </w:tc>
      </w:tr>
      <w:tr w:rsidR="005E13C8" w:rsidRPr="00972C94" w14:paraId="25B9CBAF" w14:textId="77777777" w:rsidTr="004A148E">
        <w:tc>
          <w:tcPr>
            <w:tcW w:w="9039" w:type="dxa"/>
            <w:tcMar>
              <w:top w:w="0" w:type="dxa"/>
              <w:left w:w="108" w:type="dxa"/>
              <w:bottom w:w="0" w:type="dxa"/>
              <w:right w:w="108" w:type="dxa"/>
            </w:tcMar>
          </w:tcPr>
          <w:p w14:paraId="7AD91597" w14:textId="77777777" w:rsidR="005E13C8" w:rsidRPr="00972C94" w:rsidRDefault="005E13C8" w:rsidP="00972C94">
            <w:pPr>
              <w:rPr>
                <w:rFonts w:ascii="Arial" w:hAnsi="Arial" w:cs="Arial"/>
                <w:b/>
                <w:sz w:val="22"/>
                <w:szCs w:val="22"/>
              </w:rPr>
            </w:pPr>
            <w:r w:rsidRPr="00972C94">
              <w:rPr>
                <w:rFonts w:ascii="Arial" w:hAnsi="Arial" w:cs="Arial"/>
                <w:b/>
                <w:sz w:val="22"/>
                <w:szCs w:val="22"/>
              </w:rPr>
              <w:t>Embracing change:</w:t>
            </w:r>
          </w:p>
          <w:p w14:paraId="751E44D4" w14:textId="77777777" w:rsidR="005E13C8" w:rsidRPr="00972C94" w:rsidRDefault="005E13C8" w:rsidP="00972C94">
            <w:pPr>
              <w:rPr>
                <w:rFonts w:ascii="Arial" w:hAnsi="Arial" w:cs="Arial"/>
                <w:sz w:val="22"/>
                <w:szCs w:val="22"/>
              </w:rPr>
            </w:pPr>
            <w:r w:rsidRPr="00972C94">
              <w:rPr>
                <w:rFonts w:ascii="Arial" w:hAnsi="Arial" w:cs="Arial"/>
                <w:sz w:val="22"/>
                <w:szCs w:val="22"/>
              </w:rPr>
              <w:t>Adjusting to unfamiliar situations, demands and changing roles.  Seeing change as an opportunity and being receptive to new ideas.</w:t>
            </w:r>
          </w:p>
          <w:p w14:paraId="25436657" w14:textId="77777777" w:rsidR="005E13C8" w:rsidRPr="00972C94" w:rsidRDefault="005E13C8" w:rsidP="00972C94">
            <w:pPr>
              <w:rPr>
                <w:rFonts w:ascii="Arial" w:hAnsi="Arial" w:cs="Arial"/>
                <w:sz w:val="22"/>
                <w:szCs w:val="22"/>
              </w:rPr>
            </w:pPr>
            <w:r w:rsidRPr="00972C94">
              <w:rPr>
                <w:rFonts w:ascii="Arial" w:hAnsi="Arial" w:cs="Arial"/>
                <w:sz w:val="22"/>
                <w:szCs w:val="22"/>
              </w:rPr>
              <w:t> </w:t>
            </w:r>
          </w:p>
        </w:tc>
      </w:tr>
      <w:tr w:rsidR="005E13C8" w:rsidRPr="00972C94" w14:paraId="47DF48CB" w14:textId="77777777" w:rsidTr="004A148E">
        <w:tc>
          <w:tcPr>
            <w:tcW w:w="9039" w:type="dxa"/>
            <w:tcMar>
              <w:top w:w="0" w:type="dxa"/>
              <w:left w:w="108" w:type="dxa"/>
              <w:bottom w:w="0" w:type="dxa"/>
              <w:right w:w="108" w:type="dxa"/>
            </w:tcMar>
          </w:tcPr>
          <w:p w14:paraId="63C7B544" w14:textId="77777777" w:rsidR="005E13C8" w:rsidRPr="00972C94" w:rsidRDefault="005E13C8" w:rsidP="00972C94">
            <w:pPr>
              <w:rPr>
                <w:rFonts w:ascii="Arial" w:hAnsi="Arial" w:cs="Arial"/>
                <w:b/>
                <w:sz w:val="22"/>
                <w:szCs w:val="22"/>
              </w:rPr>
            </w:pPr>
            <w:r w:rsidRPr="00972C94">
              <w:rPr>
                <w:rFonts w:ascii="Arial" w:hAnsi="Arial" w:cs="Arial"/>
                <w:b/>
                <w:sz w:val="22"/>
                <w:szCs w:val="22"/>
              </w:rPr>
              <w:t>Using resources:</w:t>
            </w:r>
          </w:p>
          <w:p w14:paraId="7F81D07C" w14:textId="77777777" w:rsidR="005E13C8" w:rsidRPr="00972C94" w:rsidRDefault="005E13C8" w:rsidP="00972C94">
            <w:pPr>
              <w:rPr>
                <w:rFonts w:ascii="Arial" w:hAnsi="Arial" w:cs="Arial"/>
                <w:sz w:val="22"/>
                <w:szCs w:val="22"/>
              </w:rPr>
            </w:pPr>
            <w:r w:rsidRPr="00972C94">
              <w:rPr>
                <w:rFonts w:ascii="Arial" w:hAnsi="Arial" w:cs="Arial"/>
                <w:sz w:val="22"/>
                <w:szCs w:val="22"/>
              </w:rPr>
              <w:t xml:space="preserve">Making effective use of available resources including people, information, </w:t>
            </w:r>
            <w:proofErr w:type="gramStart"/>
            <w:r w:rsidRPr="00972C94">
              <w:rPr>
                <w:rFonts w:ascii="Arial" w:hAnsi="Arial" w:cs="Arial"/>
                <w:sz w:val="22"/>
                <w:szCs w:val="22"/>
              </w:rPr>
              <w:t>networks</w:t>
            </w:r>
            <w:proofErr w:type="gramEnd"/>
            <w:r w:rsidRPr="00972C94">
              <w:rPr>
                <w:rFonts w:ascii="Arial" w:hAnsi="Arial" w:cs="Arial"/>
                <w:sz w:val="22"/>
                <w:szCs w:val="22"/>
              </w:rPr>
              <w:t xml:space="preserve"> and budgets.  Being aware of the financial and commercial aspects of the University.</w:t>
            </w:r>
          </w:p>
          <w:p w14:paraId="32281CA2" w14:textId="77777777" w:rsidR="005E13C8" w:rsidRPr="00972C94" w:rsidRDefault="005E13C8" w:rsidP="00972C94">
            <w:pPr>
              <w:rPr>
                <w:rFonts w:ascii="Arial" w:hAnsi="Arial" w:cs="Arial"/>
                <w:sz w:val="22"/>
                <w:szCs w:val="22"/>
              </w:rPr>
            </w:pPr>
          </w:p>
        </w:tc>
      </w:tr>
      <w:tr w:rsidR="005E13C8" w:rsidRPr="00972C94" w14:paraId="53716303" w14:textId="77777777" w:rsidTr="004A148E">
        <w:tc>
          <w:tcPr>
            <w:tcW w:w="9039" w:type="dxa"/>
            <w:tcMar>
              <w:top w:w="0" w:type="dxa"/>
              <w:left w:w="108" w:type="dxa"/>
              <w:bottom w:w="0" w:type="dxa"/>
              <w:right w:w="108" w:type="dxa"/>
            </w:tcMar>
          </w:tcPr>
          <w:p w14:paraId="5BF87AB2" w14:textId="77777777" w:rsidR="005E13C8" w:rsidRPr="00972C94" w:rsidRDefault="005E13C8" w:rsidP="00972C94">
            <w:pPr>
              <w:rPr>
                <w:rFonts w:ascii="Arial" w:hAnsi="Arial" w:cs="Arial"/>
                <w:b/>
                <w:sz w:val="22"/>
                <w:szCs w:val="22"/>
              </w:rPr>
            </w:pPr>
            <w:r w:rsidRPr="00972C94">
              <w:rPr>
                <w:rFonts w:ascii="Arial" w:hAnsi="Arial" w:cs="Arial"/>
                <w:b/>
                <w:sz w:val="22"/>
                <w:szCs w:val="22"/>
              </w:rPr>
              <w:t>Engaging with the big picture:</w:t>
            </w:r>
          </w:p>
          <w:p w14:paraId="2C883A79" w14:textId="77777777" w:rsidR="0052614B" w:rsidRPr="00972C94" w:rsidRDefault="005E13C8" w:rsidP="00972C94">
            <w:pPr>
              <w:rPr>
                <w:rFonts w:ascii="Arial" w:hAnsi="Arial" w:cs="Arial"/>
                <w:sz w:val="22"/>
                <w:szCs w:val="22"/>
              </w:rPr>
            </w:pPr>
            <w:r w:rsidRPr="00972C94">
              <w:rPr>
                <w:rFonts w:ascii="Arial" w:hAnsi="Arial" w:cs="Arial"/>
                <w:sz w:val="22"/>
                <w:szCs w:val="22"/>
              </w:rPr>
              <w:t xml:space="preserve">Seeing the work that you do in the context of the bigger picture </w:t>
            </w:r>
            <w:proofErr w:type="gramStart"/>
            <w:r w:rsidRPr="00972C94">
              <w:rPr>
                <w:rFonts w:ascii="Arial" w:hAnsi="Arial" w:cs="Arial"/>
                <w:sz w:val="22"/>
                <w:szCs w:val="22"/>
              </w:rPr>
              <w:t>e.g.</w:t>
            </w:r>
            <w:proofErr w:type="gramEnd"/>
            <w:r w:rsidRPr="00972C94">
              <w:rPr>
                <w:rFonts w:ascii="Arial" w:hAnsi="Arial" w:cs="Arial"/>
                <w:sz w:val="22"/>
                <w:szCs w:val="22"/>
              </w:rPr>
              <w:t xml:space="preserve"> in the context of what the University/other departments are striving to achieve and taking a long-term view.  Communicating vision clearly and enthusiastically to inspire and motivate others.</w:t>
            </w:r>
          </w:p>
          <w:p w14:paraId="07D6B884" w14:textId="281E46A0" w:rsidR="0052614B" w:rsidRPr="00972C94" w:rsidRDefault="0052614B" w:rsidP="00972C94">
            <w:pPr>
              <w:rPr>
                <w:rFonts w:ascii="Arial" w:hAnsi="Arial" w:cs="Arial"/>
                <w:sz w:val="22"/>
                <w:szCs w:val="22"/>
              </w:rPr>
            </w:pPr>
          </w:p>
        </w:tc>
      </w:tr>
      <w:tr w:rsidR="005E13C8" w:rsidRPr="00972C94" w14:paraId="2FD9AA42" w14:textId="77777777" w:rsidTr="004A148E">
        <w:tc>
          <w:tcPr>
            <w:tcW w:w="9039" w:type="dxa"/>
            <w:tcMar>
              <w:top w:w="0" w:type="dxa"/>
              <w:left w:w="108" w:type="dxa"/>
              <w:bottom w:w="0" w:type="dxa"/>
              <w:right w:w="108" w:type="dxa"/>
            </w:tcMar>
          </w:tcPr>
          <w:p w14:paraId="3FF059BC" w14:textId="77777777" w:rsidR="005E13C8" w:rsidRPr="00972C94" w:rsidRDefault="005E13C8" w:rsidP="00972C94">
            <w:pPr>
              <w:rPr>
                <w:rFonts w:ascii="Arial" w:hAnsi="Arial" w:cs="Arial"/>
                <w:b/>
                <w:sz w:val="22"/>
                <w:szCs w:val="22"/>
              </w:rPr>
            </w:pPr>
            <w:r w:rsidRPr="00972C94">
              <w:rPr>
                <w:rFonts w:ascii="Arial" w:hAnsi="Arial" w:cs="Arial"/>
                <w:b/>
                <w:sz w:val="22"/>
                <w:szCs w:val="22"/>
              </w:rPr>
              <w:t>Developing self and others:</w:t>
            </w:r>
          </w:p>
          <w:p w14:paraId="02AF4D81" w14:textId="77777777" w:rsidR="005E13C8" w:rsidRPr="00972C94" w:rsidRDefault="005E13C8" w:rsidP="00972C94">
            <w:pPr>
              <w:rPr>
                <w:rFonts w:ascii="Arial" w:hAnsi="Arial" w:cs="Arial"/>
                <w:sz w:val="22"/>
                <w:szCs w:val="22"/>
              </w:rPr>
            </w:pPr>
            <w:r w:rsidRPr="00972C94">
              <w:rPr>
                <w:rFonts w:ascii="Arial" w:hAnsi="Arial" w:cs="Arial"/>
                <w:sz w:val="22"/>
                <w:szCs w:val="22"/>
              </w:rPr>
              <w:t xml:space="preserve">Showing commitment to own development and supporting and encouraging others to develop their knowledge, </w:t>
            </w:r>
            <w:proofErr w:type="gramStart"/>
            <w:r w:rsidRPr="00972C94">
              <w:rPr>
                <w:rFonts w:ascii="Arial" w:hAnsi="Arial" w:cs="Arial"/>
                <w:sz w:val="22"/>
                <w:szCs w:val="22"/>
              </w:rPr>
              <w:t>skills</w:t>
            </w:r>
            <w:proofErr w:type="gramEnd"/>
            <w:r w:rsidRPr="00972C94">
              <w:rPr>
                <w:rFonts w:ascii="Arial" w:hAnsi="Arial" w:cs="Arial"/>
                <w:sz w:val="22"/>
                <w:szCs w:val="22"/>
              </w:rPr>
              <w:t xml:space="preserve"> and behaviours to enable them to reach their full potential for the wider benefit of the University.</w:t>
            </w:r>
          </w:p>
          <w:p w14:paraId="1A3CF6ED" w14:textId="77777777" w:rsidR="005E13C8" w:rsidRPr="00972C94" w:rsidRDefault="005E13C8" w:rsidP="00972C94">
            <w:pPr>
              <w:rPr>
                <w:rFonts w:ascii="Arial" w:hAnsi="Arial" w:cs="Arial"/>
                <w:sz w:val="22"/>
                <w:szCs w:val="22"/>
              </w:rPr>
            </w:pPr>
            <w:r w:rsidRPr="00972C94">
              <w:rPr>
                <w:rFonts w:ascii="Arial" w:hAnsi="Arial" w:cs="Arial"/>
                <w:sz w:val="22"/>
                <w:szCs w:val="22"/>
              </w:rPr>
              <w:t>  </w:t>
            </w:r>
          </w:p>
        </w:tc>
      </w:tr>
      <w:tr w:rsidR="005E13C8" w:rsidRPr="00972C94" w14:paraId="19F1F0CE" w14:textId="77777777" w:rsidTr="004A148E">
        <w:tc>
          <w:tcPr>
            <w:tcW w:w="9039" w:type="dxa"/>
            <w:tcMar>
              <w:top w:w="0" w:type="dxa"/>
              <w:left w:w="108" w:type="dxa"/>
              <w:bottom w:w="0" w:type="dxa"/>
              <w:right w:w="108" w:type="dxa"/>
            </w:tcMar>
          </w:tcPr>
          <w:p w14:paraId="4C656D62" w14:textId="77777777" w:rsidR="005E13C8" w:rsidRPr="00972C94" w:rsidRDefault="005E13C8" w:rsidP="00972C94">
            <w:pPr>
              <w:rPr>
                <w:rFonts w:ascii="Arial" w:hAnsi="Arial" w:cs="Arial"/>
                <w:b/>
                <w:sz w:val="22"/>
                <w:szCs w:val="22"/>
              </w:rPr>
            </w:pPr>
            <w:r w:rsidRPr="00972C94">
              <w:rPr>
                <w:rFonts w:ascii="Arial" w:hAnsi="Arial" w:cs="Arial"/>
                <w:b/>
                <w:sz w:val="22"/>
                <w:szCs w:val="22"/>
              </w:rPr>
              <w:t>Working with people:</w:t>
            </w:r>
          </w:p>
          <w:p w14:paraId="6A222669" w14:textId="77777777" w:rsidR="005E13C8" w:rsidRPr="00972C94" w:rsidRDefault="005E13C8" w:rsidP="00972C94">
            <w:pPr>
              <w:rPr>
                <w:rFonts w:ascii="Arial" w:hAnsi="Arial" w:cs="Arial"/>
                <w:sz w:val="22"/>
                <w:szCs w:val="22"/>
              </w:rPr>
            </w:pPr>
            <w:r w:rsidRPr="00972C94">
              <w:rPr>
                <w:rFonts w:ascii="Arial" w:hAnsi="Arial" w:cs="Arial"/>
                <w:sz w:val="22"/>
                <w:szCs w:val="22"/>
              </w:rPr>
              <w:t xml:space="preserve">Working co-operatively with others </w:t>
            </w:r>
            <w:proofErr w:type="gramStart"/>
            <w:r w:rsidRPr="00972C94">
              <w:rPr>
                <w:rFonts w:ascii="Arial" w:hAnsi="Arial" w:cs="Arial"/>
                <w:sz w:val="22"/>
                <w:szCs w:val="22"/>
              </w:rPr>
              <w:t>in order to</w:t>
            </w:r>
            <w:proofErr w:type="gramEnd"/>
            <w:r w:rsidRPr="00972C94">
              <w:rPr>
                <w:rFonts w:ascii="Arial" w:hAnsi="Arial" w:cs="Arial"/>
                <w:sz w:val="22"/>
                <w:szCs w:val="22"/>
              </w:rPr>
              <w:t xml:space="preserve"> achieve objectives.  Demonstrating a commitment to diversity and applying a wider range of interpersonal skills. </w:t>
            </w:r>
          </w:p>
          <w:p w14:paraId="3B2873DE" w14:textId="77777777" w:rsidR="005E13C8" w:rsidRPr="00972C94" w:rsidRDefault="005E13C8" w:rsidP="00972C94">
            <w:pPr>
              <w:rPr>
                <w:rFonts w:ascii="Arial" w:hAnsi="Arial" w:cs="Arial"/>
                <w:sz w:val="22"/>
                <w:szCs w:val="22"/>
              </w:rPr>
            </w:pPr>
            <w:r w:rsidRPr="00972C94">
              <w:rPr>
                <w:rFonts w:ascii="Arial" w:hAnsi="Arial" w:cs="Arial"/>
                <w:sz w:val="22"/>
                <w:szCs w:val="22"/>
              </w:rPr>
              <w:t>  </w:t>
            </w:r>
          </w:p>
        </w:tc>
      </w:tr>
      <w:tr w:rsidR="005E13C8" w:rsidRPr="00972C94" w14:paraId="3124FD8B" w14:textId="77777777" w:rsidTr="004A148E">
        <w:tc>
          <w:tcPr>
            <w:tcW w:w="9039" w:type="dxa"/>
            <w:tcMar>
              <w:top w:w="0" w:type="dxa"/>
              <w:left w:w="108" w:type="dxa"/>
              <w:bottom w:w="0" w:type="dxa"/>
              <w:right w:w="108" w:type="dxa"/>
            </w:tcMar>
          </w:tcPr>
          <w:p w14:paraId="71AFCA8D" w14:textId="77777777" w:rsidR="005E13C8" w:rsidRPr="00972C94" w:rsidRDefault="005E13C8" w:rsidP="00972C94">
            <w:pPr>
              <w:rPr>
                <w:rFonts w:ascii="Arial" w:hAnsi="Arial" w:cs="Arial"/>
                <w:b/>
                <w:sz w:val="22"/>
                <w:szCs w:val="22"/>
              </w:rPr>
            </w:pPr>
            <w:r w:rsidRPr="00972C94">
              <w:rPr>
                <w:rFonts w:ascii="Arial" w:hAnsi="Arial" w:cs="Arial"/>
                <w:b/>
                <w:sz w:val="22"/>
                <w:szCs w:val="22"/>
              </w:rPr>
              <w:t>Achieving results:</w:t>
            </w:r>
          </w:p>
          <w:p w14:paraId="7FFA7A81" w14:textId="77777777" w:rsidR="005E13C8" w:rsidRPr="00972C94" w:rsidRDefault="005E13C8" w:rsidP="00972C94">
            <w:pPr>
              <w:rPr>
                <w:rFonts w:ascii="Arial" w:hAnsi="Arial" w:cs="Arial"/>
                <w:sz w:val="22"/>
                <w:szCs w:val="22"/>
              </w:rPr>
            </w:pPr>
            <w:r w:rsidRPr="00972C94">
              <w:rPr>
                <w:rFonts w:ascii="Arial" w:hAnsi="Arial" w:cs="Arial"/>
                <w:sz w:val="22"/>
                <w:szCs w:val="22"/>
              </w:rPr>
              <w:t>Planning and organising workloads to ensure that deadlines are met within resource constraints.  Consistently meeting objectives and success criteria.</w:t>
            </w:r>
          </w:p>
          <w:p w14:paraId="473AADA9" w14:textId="77777777" w:rsidR="005E13C8" w:rsidRPr="00972C94" w:rsidRDefault="005E13C8" w:rsidP="00972C94">
            <w:pPr>
              <w:rPr>
                <w:rFonts w:ascii="Arial" w:hAnsi="Arial" w:cs="Arial"/>
                <w:sz w:val="22"/>
                <w:szCs w:val="22"/>
              </w:rPr>
            </w:pPr>
            <w:r w:rsidRPr="00972C94">
              <w:rPr>
                <w:rFonts w:ascii="Arial" w:hAnsi="Arial" w:cs="Arial"/>
                <w:sz w:val="22"/>
                <w:szCs w:val="22"/>
              </w:rPr>
              <w:t>  </w:t>
            </w:r>
          </w:p>
        </w:tc>
      </w:tr>
    </w:tbl>
    <w:p w14:paraId="731F8C78" w14:textId="77777777" w:rsidR="005E13C8" w:rsidRPr="00972C94" w:rsidRDefault="005E13C8" w:rsidP="00972C94">
      <w:pPr>
        <w:rPr>
          <w:rFonts w:ascii="Arial" w:hAnsi="Arial" w:cs="Arial"/>
          <w:sz w:val="22"/>
          <w:szCs w:val="22"/>
        </w:rPr>
      </w:pPr>
    </w:p>
    <w:p w14:paraId="44AEE958" w14:textId="77777777" w:rsidR="00F86803" w:rsidRDefault="00F86803" w:rsidP="00A9491E">
      <w:pPr>
        <w:spacing w:before="100" w:beforeAutospacing="1" w:after="100" w:afterAutospacing="1"/>
        <w:rPr>
          <w:rFonts w:ascii="Arial" w:hAnsi="Arial" w:cs="Arial"/>
          <w:sz w:val="22"/>
          <w:szCs w:val="22"/>
        </w:rPr>
      </w:pPr>
    </w:p>
    <w:sectPr w:rsidR="00F86803" w:rsidSect="00972C94">
      <w:headerReference w:type="default" r:id="rId11"/>
      <w:footerReference w:type="default" r:id="rId12"/>
      <w:pgSz w:w="11906" w:h="16838"/>
      <w:pgMar w:top="1080" w:right="1440" w:bottom="100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A14F" w14:textId="77777777" w:rsidR="009365DD" w:rsidRDefault="009365DD">
      <w:r>
        <w:separator/>
      </w:r>
    </w:p>
  </w:endnote>
  <w:endnote w:type="continuationSeparator" w:id="0">
    <w:p w14:paraId="782FAD2E" w14:textId="77777777" w:rsidR="009365DD" w:rsidRDefault="009365DD">
      <w:r>
        <w:continuationSeparator/>
      </w:r>
    </w:p>
  </w:endnote>
  <w:endnote w:type="continuationNotice" w:id="1">
    <w:p w14:paraId="05810D2E" w14:textId="77777777" w:rsidR="009365DD" w:rsidRDefault="0093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1480" w14:textId="77777777" w:rsidR="00B101ED" w:rsidRPr="00CA4D1C" w:rsidRDefault="00B101ED"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E64118">
      <w:rPr>
        <w:rFonts w:ascii="Arial" w:hAnsi="Arial" w:cs="Arial"/>
        <w:noProof/>
      </w:rPr>
      <w:t>3</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5596" w14:textId="0385411F" w:rsidR="00B101ED" w:rsidRPr="009C096B" w:rsidRDefault="00B101ED">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E64118">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972C94">
      <w:rPr>
        <w:rFonts w:ascii="Arial" w:hAnsi="Arial" w:cs="Arial"/>
        <w:noProof/>
      </w:rPr>
      <w:t>05/07/2024</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AC22" w14:textId="77777777" w:rsidR="009365DD" w:rsidRDefault="009365DD">
      <w:r>
        <w:separator/>
      </w:r>
    </w:p>
  </w:footnote>
  <w:footnote w:type="continuationSeparator" w:id="0">
    <w:p w14:paraId="36C2BEF9" w14:textId="77777777" w:rsidR="009365DD" w:rsidRDefault="009365DD">
      <w:r>
        <w:continuationSeparator/>
      </w:r>
    </w:p>
  </w:footnote>
  <w:footnote w:type="continuationNotice" w:id="1">
    <w:p w14:paraId="7430D6FF" w14:textId="77777777" w:rsidR="009365DD" w:rsidRDefault="00936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E8D8" w14:textId="77777777" w:rsidR="005E0341" w:rsidRDefault="005E0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521C" w14:textId="77777777" w:rsidR="00B101ED" w:rsidRPr="00EE55D0" w:rsidRDefault="00B101ED" w:rsidP="00EE5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315AB"/>
    <w:multiLevelType w:val="hybridMultilevel"/>
    <w:tmpl w:val="9A8E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43A12"/>
    <w:multiLevelType w:val="hybridMultilevel"/>
    <w:tmpl w:val="E292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558C5"/>
    <w:multiLevelType w:val="hybridMultilevel"/>
    <w:tmpl w:val="7006F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CE01A14"/>
    <w:multiLevelType w:val="hybridMultilevel"/>
    <w:tmpl w:val="575247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544362">
    <w:abstractNumId w:val="2"/>
  </w:num>
  <w:num w:numId="2" w16cid:durableId="160632458">
    <w:abstractNumId w:val="1"/>
  </w:num>
  <w:num w:numId="3" w16cid:durableId="2000494586">
    <w:abstractNumId w:val="3"/>
  </w:num>
  <w:num w:numId="4" w16cid:durableId="160957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15136"/>
    <w:rsid w:val="0001770B"/>
    <w:rsid w:val="00026FAA"/>
    <w:rsid w:val="00036778"/>
    <w:rsid w:val="00040B67"/>
    <w:rsid w:val="00050EC5"/>
    <w:rsid w:val="00057F3D"/>
    <w:rsid w:val="0006326D"/>
    <w:rsid w:val="00064B22"/>
    <w:rsid w:val="00072A4B"/>
    <w:rsid w:val="00074EBB"/>
    <w:rsid w:val="00077759"/>
    <w:rsid w:val="000952B5"/>
    <w:rsid w:val="000A76C1"/>
    <w:rsid w:val="000B4020"/>
    <w:rsid w:val="000B6E3A"/>
    <w:rsid w:val="000D7D4F"/>
    <w:rsid w:val="000E22B1"/>
    <w:rsid w:val="000E54DA"/>
    <w:rsid w:val="000E6C81"/>
    <w:rsid w:val="000F4AB7"/>
    <w:rsid w:val="00106694"/>
    <w:rsid w:val="00114618"/>
    <w:rsid w:val="001177E4"/>
    <w:rsid w:val="00123A8D"/>
    <w:rsid w:val="00133167"/>
    <w:rsid w:val="00134952"/>
    <w:rsid w:val="0014593A"/>
    <w:rsid w:val="00156EB3"/>
    <w:rsid w:val="00160AE4"/>
    <w:rsid w:val="00166420"/>
    <w:rsid w:val="00167FC7"/>
    <w:rsid w:val="00175081"/>
    <w:rsid w:val="00184C3E"/>
    <w:rsid w:val="00186D3E"/>
    <w:rsid w:val="00194ECE"/>
    <w:rsid w:val="0019594D"/>
    <w:rsid w:val="001A0E15"/>
    <w:rsid w:val="001B37A8"/>
    <w:rsid w:val="001E289E"/>
    <w:rsid w:val="001E3C48"/>
    <w:rsid w:val="001E5A5B"/>
    <w:rsid w:val="001F10A7"/>
    <w:rsid w:val="00207055"/>
    <w:rsid w:val="00214768"/>
    <w:rsid w:val="0021547F"/>
    <w:rsid w:val="002246F2"/>
    <w:rsid w:val="00250B6E"/>
    <w:rsid w:val="00261388"/>
    <w:rsid w:val="0026798B"/>
    <w:rsid w:val="0027084E"/>
    <w:rsid w:val="002A386E"/>
    <w:rsid w:val="002B6EFC"/>
    <w:rsid w:val="002B7774"/>
    <w:rsid w:val="002E2A82"/>
    <w:rsid w:val="002E4C73"/>
    <w:rsid w:val="002E5107"/>
    <w:rsid w:val="002F2B0C"/>
    <w:rsid w:val="002F56DA"/>
    <w:rsid w:val="002F6943"/>
    <w:rsid w:val="003007A0"/>
    <w:rsid w:val="00306788"/>
    <w:rsid w:val="00315509"/>
    <w:rsid w:val="003207C7"/>
    <w:rsid w:val="00320C9B"/>
    <w:rsid w:val="00333E0C"/>
    <w:rsid w:val="00334A19"/>
    <w:rsid w:val="00345016"/>
    <w:rsid w:val="00365F59"/>
    <w:rsid w:val="00372294"/>
    <w:rsid w:val="00375E93"/>
    <w:rsid w:val="00381338"/>
    <w:rsid w:val="00383F3E"/>
    <w:rsid w:val="00385ECF"/>
    <w:rsid w:val="00386953"/>
    <w:rsid w:val="003A0DA2"/>
    <w:rsid w:val="003B32B7"/>
    <w:rsid w:val="003B3BC7"/>
    <w:rsid w:val="003B4A3C"/>
    <w:rsid w:val="003B642B"/>
    <w:rsid w:val="003C01AE"/>
    <w:rsid w:val="003C4FB2"/>
    <w:rsid w:val="003D402E"/>
    <w:rsid w:val="003E3CF7"/>
    <w:rsid w:val="003E4799"/>
    <w:rsid w:val="003F4494"/>
    <w:rsid w:val="004041A9"/>
    <w:rsid w:val="00411E37"/>
    <w:rsid w:val="004167BF"/>
    <w:rsid w:val="00421583"/>
    <w:rsid w:val="00431A52"/>
    <w:rsid w:val="0044045F"/>
    <w:rsid w:val="004424FA"/>
    <w:rsid w:val="00464D6E"/>
    <w:rsid w:val="00476A27"/>
    <w:rsid w:val="004806AB"/>
    <w:rsid w:val="0049357F"/>
    <w:rsid w:val="004A00C5"/>
    <w:rsid w:val="004A7253"/>
    <w:rsid w:val="004C4093"/>
    <w:rsid w:val="004C521A"/>
    <w:rsid w:val="004D032B"/>
    <w:rsid w:val="004D0927"/>
    <w:rsid w:val="004D5F88"/>
    <w:rsid w:val="004D6960"/>
    <w:rsid w:val="004D6D05"/>
    <w:rsid w:val="004E261E"/>
    <w:rsid w:val="004E7E73"/>
    <w:rsid w:val="004F577E"/>
    <w:rsid w:val="00502893"/>
    <w:rsid w:val="00514348"/>
    <w:rsid w:val="00516C1A"/>
    <w:rsid w:val="00517EBA"/>
    <w:rsid w:val="00520264"/>
    <w:rsid w:val="0052614B"/>
    <w:rsid w:val="0053203C"/>
    <w:rsid w:val="00544985"/>
    <w:rsid w:val="00551162"/>
    <w:rsid w:val="005514D0"/>
    <w:rsid w:val="00553679"/>
    <w:rsid w:val="00557E4E"/>
    <w:rsid w:val="00565743"/>
    <w:rsid w:val="00577205"/>
    <w:rsid w:val="00592B59"/>
    <w:rsid w:val="005A45DF"/>
    <w:rsid w:val="005B5974"/>
    <w:rsid w:val="005D7E24"/>
    <w:rsid w:val="005E0341"/>
    <w:rsid w:val="005E13C8"/>
    <w:rsid w:val="005E5972"/>
    <w:rsid w:val="00604736"/>
    <w:rsid w:val="00605143"/>
    <w:rsid w:val="0061313A"/>
    <w:rsid w:val="0062205C"/>
    <w:rsid w:val="006276DA"/>
    <w:rsid w:val="006300DD"/>
    <w:rsid w:val="0063759F"/>
    <w:rsid w:val="00642B1C"/>
    <w:rsid w:val="0064418F"/>
    <w:rsid w:val="00654EF8"/>
    <w:rsid w:val="00661B15"/>
    <w:rsid w:val="00671DC7"/>
    <w:rsid w:val="00676CCC"/>
    <w:rsid w:val="00683691"/>
    <w:rsid w:val="00685B64"/>
    <w:rsid w:val="00691267"/>
    <w:rsid w:val="00694A25"/>
    <w:rsid w:val="00697BDC"/>
    <w:rsid w:val="006A2C06"/>
    <w:rsid w:val="006A4E4C"/>
    <w:rsid w:val="006B4B76"/>
    <w:rsid w:val="006B5FBC"/>
    <w:rsid w:val="006C57E5"/>
    <w:rsid w:val="006F2F16"/>
    <w:rsid w:val="006F7B54"/>
    <w:rsid w:val="00700462"/>
    <w:rsid w:val="0070157B"/>
    <w:rsid w:val="00701739"/>
    <w:rsid w:val="00716A29"/>
    <w:rsid w:val="00716D91"/>
    <w:rsid w:val="00720DA4"/>
    <w:rsid w:val="00720E9D"/>
    <w:rsid w:val="0073606D"/>
    <w:rsid w:val="00737DA8"/>
    <w:rsid w:val="0077162E"/>
    <w:rsid w:val="00782829"/>
    <w:rsid w:val="00782F73"/>
    <w:rsid w:val="00784EDA"/>
    <w:rsid w:val="00791DC9"/>
    <w:rsid w:val="0079207A"/>
    <w:rsid w:val="00792E6B"/>
    <w:rsid w:val="00793B0A"/>
    <w:rsid w:val="00795C48"/>
    <w:rsid w:val="007A16CE"/>
    <w:rsid w:val="007A19BB"/>
    <w:rsid w:val="007C10EC"/>
    <w:rsid w:val="007C40F9"/>
    <w:rsid w:val="007C5F5C"/>
    <w:rsid w:val="007D7131"/>
    <w:rsid w:val="007E0018"/>
    <w:rsid w:val="007E1B59"/>
    <w:rsid w:val="007E3C67"/>
    <w:rsid w:val="007E7171"/>
    <w:rsid w:val="0080544F"/>
    <w:rsid w:val="00812265"/>
    <w:rsid w:val="008214D5"/>
    <w:rsid w:val="00821960"/>
    <w:rsid w:val="00822DDD"/>
    <w:rsid w:val="00831DE3"/>
    <w:rsid w:val="00836911"/>
    <w:rsid w:val="00840C25"/>
    <w:rsid w:val="00841340"/>
    <w:rsid w:val="008415BF"/>
    <w:rsid w:val="00846179"/>
    <w:rsid w:val="00852769"/>
    <w:rsid w:val="0085539C"/>
    <w:rsid w:val="00867A68"/>
    <w:rsid w:val="00872F5E"/>
    <w:rsid w:val="008806B4"/>
    <w:rsid w:val="00880B21"/>
    <w:rsid w:val="008814CA"/>
    <w:rsid w:val="00882397"/>
    <w:rsid w:val="00883370"/>
    <w:rsid w:val="008842E2"/>
    <w:rsid w:val="008860B1"/>
    <w:rsid w:val="00891772"/>
    <w:rsid w:val="00892C54"/>
    <w:rsid w:val="008A673C"/>
    <w:rsid w:val="008B1C20"/>
    <w:rsid w:val="008C0269"/>
    <w:rsid w:val="008C40BC"/>
    <w:rsid w:val="008C7328"/>
    <w:rsid w:val="008D24B8"/>
    <w:rsid w:val="008D3B9B"/>
    <w:rsid w:val="008E18D9"/>
    <w:rsid w:val="008E1ED6"/>
    <w:rsid w:val="008E2602"/>
    <w:rsid w:val="008E780E"/>
    <w:rsid w:val="00902C12"/>
    <w:rsid w:val="00906115"/>
    <w:rsid w:val="00906293"/>
    <w:rsid w:val="00930F2C"/>
    <w:rsid w:val="009365DD"/>
    <w:rsid w:val="00940E7D"/>
    <w:rsid w:val="009463D7"/>
    <w:rsid w:val="00967460"/>
    <w:rsid w:val="00972C94"/>
    <w:rsid w:val="00975652"/>
    <w:rsid w:val="00975D96"/>
    <w:rsid w:val="00984098"/>
    <w:rsid w:val="00991EEA"/>
    <w:rsid w:val="0099344F"/>
    <w:rsid w:val="009A1A04"/>
    <w:rsid w:val="009B6948"/>
    <w:rsid w:val="009D045C"/>
    <w:rsid w:val="009D4C4D"/>
    <w:rsid w:val="009D7556"/>
    <w:rsid w:val="009F708E"/>
    <w:rsid w:val="00A025D6"/>
    <w:rsid w:val="00A04180"/>
    <w:rsid w:val="00A05CC7"/>
    <w:rsid w:val="00A07809"/>
    <w:rsid w:val="00A137AD"/>
    <w:rsid w:val="00A1475E"/>
    <w:rsid w:val="00A22C50"/>
    <w:rsid w:val="00A24BA4"/>
    <w:rsid w:val="00A30D1D"/>
    <w:rsid w:val="00A32303"/>
    <w:rsid w:val="00A35285"/>
    <w:rsid w:val="00A46384"/>
    <w:rsid w:val="00A53E5D"/>
    <w:rsid w:val="00A55E1A"/>
    <w:rsid w:val="00A60A11"/>
    <w:rsid w:val="00A62694"/>
    <w:rsid w:val="00A83500"/>
    <w:rsid w:val="00A9066D"/>
    <w:rsid w:val="00A9491E"/>
    <w:rsid w:val="00A95042"/>
    <w:rsid w:val="00AA5BCB"/>
    <w:rsid w:val="00AC2FC9"/>
    <w:rsid w:val="00AC3C8D"/>
    <w:rsid w:val="00AC598A"/>
    <w:rsid w:val="00AC6D27"/>
    <w:rsid w:val="00AE32EF"/>
    <w:rsid w:val="00AF6422"/>
    <w:rsid w:val="00B01296"/>
    <w:rsid w:val="00B06017"/>
    <w:rsid w:val="00B101ED"/>
    <w:rsid w:val="00B123B2"/>
    <w:rsid w:val="00B255BF"/>
    <w:rsid w:val="00B30E18"/>
    <w:rsid w:val="00B32641"/>
    <w:rsid w:val="00B41FB9"/>
    <w:rsid w:val="00B42AF2"/>
    <w:rsid w:val="00B43107"/>
    <w:rsid w:val="00B44505"/>
    <w:rsid w:val="00B475A2"/>
    <w:rsid w:val="00B52444"/>
    <w:rsid w:val="00B553E0"/>
    <w:rsid w:val="00B60CA8"/>
    <w:rsid w:val="00B60CCE"/>
    <w:rsid w:val="00B762B1"/>
    <w:rsid w:val="00B81D83"/>
    <w:rsid w:val="00B86C5F"/>
    <w:rsid w:val="00B932B1"/>
    <w:rsid w:val="00BA01AF"/>
    <w:rsid w:val="00BB44D0"/>
    <w:rsid w:val="00BC47C4"/>
    <w:rsid w:val="00BD5FD4"/>
    <w:rsid w:val="00BE0A59"/>
    <w:rsid w:val="00BE3515"/>
    <w:rsid w:val="00C02095"/>
    <w:rsid w:val="00C2739A"/>
    <w:rsid w:val="00C40143"/>
    <w:rsid w:val="00C415E8"/>
    <w:rsid w:val="00C6540D"/>
    <w:rsid w:val="00C83385"/>
    <w:rsid w:val="00C87C0B"/>
    <w:rsid w:val="00C907DD"/>
    <w:rsid w:val="00C90AAA"/>
    <w:rsid w:val="00CA4D1C"/>
    <w:rsid w:val="00CD6F67"/>
    <w:rsid w:val="00CF7F40"/>
    <w:rsid w:val="00D022E6"/>
    <w:rsid w:val="00D02D29"/>
    <w:rsid w:val="00D038A6"/>
    <w:rsid w:val="00D107B6"/>
    <w:rsid w:val="00D23411"/>
    <w:rsid w:val="00D26DB8"/>
    <w:rsid w:val="00D319CC"/>
    <w:rsid w:val="00D322BE"/>
    <w:rsid w:val="00D32A93"/>
    <w:rsid w:val="00D4342E"/>
    <w:rsid w:val="00D5252C"/>
    <w:rsid w:val="00D54B56"/>
    <w:rsid w:val="00D60333"/>
    <w:rsid w:val="00D63E57"/>
    <w:rsid w:val="00D94422"/>
    <w:rsid w:val="00DA1D30"/>
    <w:rsid w:val="00DA399A"/>
    <w:rsid w:val="00DC5566"/>
    <w:rsid w:val="00DC594E"/>
    <w:rsid w:val="00DC67DF"/>
    <w:rsid w:val="00DD4CB9"/>
    <w:rsid w:val="00DF33C9"/>
    <w:rsid w:val="00E0048B"/>
    <w:rsid w:val="00E07D7B"/>
    <w:rsid w:val="00E16C8F"/>
    <w:rsid w:val="00E221FB"/>
    <w:rsid w:val="00E246B3"/>
    <w:rsid w:val="00E24AEB"/>
    <w:rsid w:val="00E40828"/>
    <w:rsid w:val="00E42511"/>
    <w:rsid w:val="00E46957"/>
    <w:rsid w:val="00E64118"/>
    <w:rsid w:val="00E702F8"/>
    <w:rsid w:val="00E71BB3"/>
    <w:rsid w:val="00E71DBE"/>
    <w:rsid w:val="00E731FF"/>
    <w:rsid w:val="00E73235"/>
    <w:rsid w:val="00E773FF"/>
    <w:rsid w:val="00E90C9F"/>
    <w:rsid w:val="00E90E0C"/>
    <w:rsid w:val="00E979B5"/>
    <w:rsid w:val="00EB2BC6"/>
    <w:rsid w:val="00EB7F23"/>
    <w:rsid w:val="00EC7230"/>
    <w:rsid w:val="00EC7B99"/>
    <w:rsid w:val="00ED0D8D"/>
    <w:rsid w:val="00ED28A3"/>
    <w:rsid w:val="00ED3A1F"/>
    <w:rsid w:val="00EE04C5"/>
    <w:rsid w:val="00EE1C29"/>
    <w:rsid w:val="00EE55D0"/>
    <w:rsid w:val="00EE702E"/>
    <w:rsid w:val="00EF1386"/>
    <w:rsid w:val="00EF5701"/>
    <w:rsid w:val="00F046D6"/>
    <w:rsid w:val="00F07AF7"/>
    <w:rsid w:val="00F157F1"/>
    <w:rsid w:val="00F1733B"/>
    <w:rsid w:val="00F23934"/>
    <w:rsid w:val="00F25328"/>
    <w:rsid w:val="00F25519"/>
    <w:rsid w:val="00F2582D"/>
    <w:rsid w:val="00F27BBF"/>
    <w:rsid w:val="00F31861"/>
    <w:rsid w:val="00F32D8D"/>
    <w:rsid w:val="00F356CA"/>
    <w:rsid w:val="00F45FAE"/>
    <w:rsid w:val="00F551DE"/>
    <w:rsid w:val="00F6144C"/>
    <w:rsid w:val="00F64205"/>
    <w:rsid w:val="00F80367"/>
    <w:rsid w:val="00F86803"/>
    <w:rsid w:val="00F917B6"/>
    <w:rsid w:val="00FA42A2"/>
    <w:rsid w:val="00FD0066"/>
    <w:rsid w:val="00FD7C23"/>
    <w:rsid w:val="00FE3731"/>
    <w:rsid w:val="00FE6741"/>
    <w:rsid w:val="00FF0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3938D"/>
  <w15:docId w15:val="{094901E6-A6D7-4029-B935-6A48BBC4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5A45DF"/>
    <w:rPr>
      <w:rFonts w:ascii="Tahoma" w:hAnsi="Tahoma" w:cs="Tahoma"/>
      <w:sz w:val="16"/>
      <w:szCs w:val="16"/>
    </w:rPr>
  </w:style>
  <w:style w:type="character" w:customStyle="1" w:styleId="BalloonTextChar">
    <w:name w:val="Balloon Text Char"/>
    <w:link w:val="BalloonText"/>
    <w:rsid w:val="005A45DF"/>
    <w:rPr>
      <w:rFonts w:ascii="Tahoma" w:hAnsi="Tahoma" w:cs="Tahoma"/>
      <w:sz w:val="16"/>
      <w:szCs w:val="16"/>
      <w:lang w:eastAsia="en-US"/>
    </w:rPr>
  </w:style>
  <w:style w:type="paragraph" w:styleId="Revision">
    <w:name w:val="Revision"/>
    <w:hidden/>
    <w:uiPriority w:val="99"/>
    <w:semiHidden/>
    <w:rsid w:val="005E0341"/>
    <w:rPr>
      <w:lang w:eastAsia="en-US"/>
    </w:rPr>
  </w:style>
  <w:style w:type="paragraph" w:styleId="ListParagraph">
    <w:name w:val="List Paragraph"/>
    <w:basedOn w:val="Normal"/>
    <w:uiPriority w:val="34"/>
    <w:qFormat/>
    <w:rsid w:val="00077759"/>
    <w:pPr>
      <w:widowControl w:val="0"/>
      <w:ind w:left="720"/>
      <w:contextualSpacing/>
      <w:jc w:val="both"/>
    </w:pPr>
    <w:rPr>
      <w:rFonts w:ascii="Arial" w:hAnsi="Arial"/>
      <w:sz w:val="22"/>
      <w:szCs w:val="24"/>
    </w:rPr>
  </w:style>
  <w:style w:type="character" w:customStyle="1" w:styleId="normaltextrun">
    <w:name w:val="normaltextrun"/>
    <w:basedOn w:val="DefaultParagraphFont"/>
    <w:rsid w:val="00691267"/>
  </w:style>
  <w:style w:type="character" w:customStyle="1" w:styleId="eop">
    <w:name w:val="eop"/>
    <w:basedOn w:val="DefaultParagraphFont"/>
    <w:rsid w:val="0069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0B29-1C87-4EAB-941E-DCAA4575B284}">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 Coombes</cp:lastModifiedBy>
  <cp:revision>2</cp:revision>
  <cp:lastPrinted>2011-02-03T09:58:00Z</cp:lastPrinted>
  <dcterms:created xsi:type="dcterms:W3CDTF">2024-07-05T08:10:00Z</dcterms:created>
  <dcterms:modified xsi:type="dcterms:W3CDTF">2024-07-05T08:10:00Z</dcterms:modified>
</cp:coreProperties>
</file>